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37" w:rsidRDefault="00703A37">
      <w:r>
        <w:rPr>
          <w:noProof/>
          <w:lang w:eastAsia="da-DK"/>
        </w:rPr>
        <w:pict>
          <v:shapetype id="_x0000_t202" coordsize="21600,21600" o:spt="202" path="m,l,21600r21600,l21600,xe">
            <v:stroke joinstyle="miter"/>
            <v:path gradientshapeok="t" o:connecttype="rect"/>
          </v:shapetype>
          <v:shape id="Tekstfelt 2" o:spid="_x0000_s1026" type="#_x0000_t202" style="position:absolute;margin-left:1748.8pt;margin-top:-.05pt;width:480pt;height:160pt;z-index:2516582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" strokecolor="#5b9bd5" strokeweight="1pt">
            <v:textbox>
              <w:txbxContent>
                <w:p w:rsidR="00703A37" w:rsidRDefault="00703A37">
                  <w:hyperlink r:id="rId7" w:history="1">
                    <w:r w:rsidRPr="00521CC5">
                      <w:rPr>
                        <w:noProof/>
                        <w:color w:val="0000F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6" type="#_x0000_t75" alt="Billedresultat for love og paragraffer" href="http://www.google.dk/url?sa=i&amp;rct=j&amp;q=&amp;esrc=s&amp;source=images&amp;cd=&amp;cad=rja&amp;uact=8&amp;ved=0ahUKEwjD5tSn8aHSAhVLIcAKHTelA9cQjRwIBw&amp;url=http://www.tsan.dk/love-og-regler.html&amp;psig=AFQjCNFNu_nMLxgcOgNdY0j0TaJlRSqR0A&amp;ust=1487790397" style="width:464.25pt;height:141pt;visibility:visible" o:button="t">
                          <v:fill o:detectmouseclick="t"/>
                          <v:imagedata r:id="rId8" o:title=""/>
                        </v:shape>
                      </w:pict>
                    </w:r>
                  </w:hyperlink>
                </w:p>
              </w:txbxContent>
            </v:textbox>
            <w10:wrap anchorx="margin"/>
          </v:shape>
        </w:pict>
      </w:r>
    </w:p>
    <w:p w:rsidR="00703A37" w:rsidRPr="00A956C9" w:rsidRDefault="00703A37" w:rsidP="00A956C9"/>
    <w:p w:rsidR="00703A37" w:rsidRPr="00A956C9" w:rsidRDefault="00703A37" w:rsidP="00A956C9"/>
    <w:p w:rsidR="00703A37" w:rsidRPr="00A956C9" w:rsidRDefault="00703A37" w:rsidP="00A956C9"/>
    <w:p w:rsidR="00703A37" w:rsidRPr="00A956C9" w:rsidRDefault="00703A37" w:rsidP="00A956C9"/>
    <w:p w:rsidR="00703A37" w:rsidRPr="00A956C9" w:rsidRDefault="00703A37" w:rsidP="00A956C9"/>
    <w:p w:rsidR="00703A37" w:rsidRPr="00A956C9" w:rsidRDefault="00703A37" w:rsidP="00A956C9"/>
    <w:p w:rsidR="00703A37" w:rsidRDefault="00703A37" w:rsidP="00A956C9"/>
    <w:p w:rsidR="00703A37" w:rsidRDefault="00703A37" w:rsidP="00A956C9">
      <w:pPr>
        <w:tabs>
          <w:tab w:val="left" w:pos="4340"/>
        </w:tabs>
      </w:pPr>
      <w:r>
        <w:tab/>
      </w:r>
    </w:p>
    <w:p w:rsidR="00703A37" w:rsidRDefault="00703A37" w:rsidP="00A956C9">
      <w:pPr>
        <w:tabs>
          <w:tab w:val="left" w:pos="4340"/>
        </w:tabs>
        <w:jc w:val="center"/>
        <w:rPr>
          <w:rFonts w:ascii="Verdana" w:hAnsi="Verdana"/>
          <w:sz w:val="52"/>
          <w:szCs w:val="52"/>
        </w:rPr>
      </w:pPr>
    </w:p>
    <w:p w:rsidR="00703A37" w:rsidRDefault="00703A37" w:rsidP="00A956C9">
      <w:pPr>
        <w:tabs>
          <w:tab w:val="left" w:pos="4340"/>
        </w:tabs>
        <w:jc w:val="center"/>
        <w:rPr>
          <w:rFonts w:ascii="Verdana" w:hAnsi="Verdana"/>
          <w:sz w:val="52"/>
          <w:szCs w:val="52"/>
        </w:rPr>
      </w:pPr>
    </w:p>
    <w:p w:rsidR="00703A37" w:rsidRPr="00A710BF" w:rsidRDefault="00703A37" w:rsidP="00A956C9">
      <w:pPr>
        <w:tabs>
          <w:tab w:val="left" w:pos="4340"/>
        </w:tabs>
        <w:jc w:val="center"/>
        <w:rPr>
          <w:rFonts w:ascii="Verdana" w:hAnsi="Verdana"/>
          <w:sz w:val="96"/>
          <w:szCs w:val="96"/>
        </w:rPr>
      </w:pPr>
      <w:r w:rsidRPr="00A710BF">
        <w:rPr>
          <w:rFonts w:ascii="Verdana" w:hAnsi="Verdana"/>
          <w:sz w:val="96"/>
          <w:szCs w:val="96"/>
        </w:rPr>
        <w:t>KORUP LOKALRÅD</w:t>
      </w:r>
    </w:p>
    <w:p w:rsidR="00703A37" w:rsidRPr="00A710BF" w:rsidRDefault="00703A37" w:rsidP="00A956C9">
      <w:pPr>
        <w:tabs>
          <w:tab w:val="left" w:pos="4340"/>
        </w:tabs>
        <w:jc w:val="center"/>
        <w:rPr>
          <w:rFonts w:ascii="Verdana" w:hAnsi="Verdana"/>
          <w:sz w:val="96"/>
          <w:szCs w:val="96"/>
        </w:rPr>
      </w:pPr>
      <w:r w:rsidRPr="00A710BF">
        <w:rPr>
          <w:rFonts w:ascii="Verdana" w:hAnsi="Verdana"/>
          <w:sz w:val="96"/>
          <w:szCs w:val="96"/>
        </w:rPr>
        <w:t>VEDTÆGTER</w:t>
      </w:r>
    </w:p>
    <w:p w:rsidR="00703A37" w:rsidRDefault="00703A37" w:rsidP="00A956C9">
      <w:pPr>
        <w:tabs>
          <w:tab w:val="left" w:pos="4340"/>
        </w:tabs>
        <w:jc w:val="center"/>
        <w:rPr>
          <w:rFonts w:ascii="Verdana" w:hAnsi="Verdana"/>
          <w:sz w:val="36"/>
          <w:szCs w:val="36"/>
        </w:rPr>
      </w:pPr>
    </w:p>
    <w:p w:rsidR="00703A37" w:rsidRDefault="00703A37" w:rsidP="00A956C9">
      <w:pPr>
        <w:tabs>
          <w:tab w:val="left" w:pos="4340"/>
        </w:tabs>
        <w:jc w:val="center"/>
        <w:rPr>
          <w:rFonts w:ascii="Verdana" w:hAnsi="Verdana"/>
          <w:sz w:val="36"/>
          <w:szCs w:val="36"/>
        </w:rPr>
      </w:pPr>
    </w:p>
    <w:p w:rsidR="00703A37" w:rsidRDefault="00703A37" w:rsidP="00A956C9">
      <w:pPr>
        <w:tabs>
          <w:tab w:val="left" w:pos="4340"/>
        </w:tabs>
        <w:jc w:val="center"/>
        <w:rPr>
          <w:rFonts w:ascii="Verdana" w:hAnsi="Verdana"/>
          <w:sz w:val="36"/>
          <w:szCs w:val="36"/>
        </w:rPr>
      </w:pPr>
    </w:p>
    <w:p w:rsidR="00703A37" w:rsidRDefault="00703A37" w:rsidP="00A956C9">
      <w:pPr>
        <w:tabs>
          <w:tab w:val="left" w:pos="4340"/>
        </w:tabs>
        <w:jc w:val="center"/>
        <w:rPr>
          <w:rFonts w:ascii="Verdana" w:hAnsi="Verdana"/>
          <w:sz w:val="36"/>
          <w:szCs w:val="36"/>
        </w:rPr>
      </w:pPr>
    </w:p>
    <w:p w:rsidR="00703A37" w:rsidRDefault="00703A37" w:rsidP="00A956C9">
      <w:pPr>
        <w:tabs>
          <w:tab w:val="left" w:pos="4340"/>
        </w:tabs>
        <w:jc w:val="center"/>
        <w:rPr>
          <w:rFonts w:ascii="Verdana" w:hAnsi="Verdana"/>
          <w:sz w:val="36"/>
          <w:szCs w:val="36"/>
        </w:rPr>
      </w:pPr>
    </w:p>
    <w:p w:rsidR="00703A37" w:rsidRDefault="00703A37" w:rsidP="00A956C9">
      <w:pPr>
        <w:rPr>
          <w:rFonts w:ascii="Verdana" w:hAnsi="Verdana"/>
          <w:sz w:val="36"/>
          <w:szCs w:val="36"/>
        </w:rPr>
      </w:pPr>
    </w:p>
    <w:p w:rsidR="00703A37" w:rsidRDefault="00703A37" w:rsidP="00A956C9">
      <w:pPr>
        <w:jc w:val="right"/>
        <w:rPr>
          <w:rFonts w:ascii="Verdana" w:hAnsi="Verdana"/>
          <w:sz w:val="36"/>
          <w:szCs w:val="36"/>
        </w:rPr>
      </w:pPr>
    </w:p>
    <w:p w:rsidR="00703A37" w:rsidRDefault="00703A37" w:rsidP="00A956C9">
      <w:pPr>
        <w:jc w:val="right"/>
        <w:rPr>
          <w:rFonts w:ascii="Verdana" w:hAnsi="Verdana"/>
          <w:sz w:val="36"/>
          <w:szCs w:val="36"/>
        </w:rPr>
      </w:pPr>
    </w:p>
    <w:p w:rsidR="00703A37" w:rsidRDefault="00703A37" w:rsidP="00A956C9">
      <w:pPr>
        <w:jc w:val="right"/>
        <w:rPr>
          <w:rFonts w:ascii="Verdana" w:hAnsi="Verdana"/>
          <w:sz w:val="36"/>
          <w:szCs w:val="36"/>
        </w:rPr>
      </w:pPr>
    </w:p>
    <w:p w:rsidR="00703A37" w:rsidRPr="0056612C" w:rsidRDefault="00703A37" w:rsidP="00D958EF">
      <w:pPr>
        <w:pStyle w:val="Heading1"/>
        <w:rPr>
          <w:rFonts w:ascii="Verdana" w:hAnsi="Verdana"/>
          <w:b/>
        </w:rPr>
      </w:pPr>
      <w:r>
        <w:rPr>
          <w:rFonts w:ascii="Verdana" w:hAnsi="Verdana"/>
          <w:b/>
        </w:rPr>
        <w:t>Navn og formål</w:t>
      </w:r>
    </w:p>
    <w:p w:rsidR="00703A37" w:rsidRPr="00D958EF" w:rsidRDefault="00703A37" w:rsidP="00D958EF">
      <w:pPr>
        <w:pStyle w:val="Default"/>
        <w:rPr>
          <w:sz w:val="28"/>
          <w:szCs w:val="28"/>
        </w:rPr>
      </w:pPr>
    </w:p>
    <w:p w:rsidR="00703A37" w:rsidRPr="00D958EF" w:rsidRDefault="00703A37" w:rsidP="00D958EF">
      <w:pPr>
        <w:pStyle w:val="Default"/>
        <w:rPr>
          <w:sz w:val="28"/>
          <w:szCs w:val="28"/>
        </w:rPr>
      </w:pPr>
      <w:r w:rsidRPr="00955944">
        <w:rPr>
          <w:b/>
          <w:sz w:val="28"/>
          <w:szCs w:val="28"/>
        </w:rPr>
        <w:t xml:space="preserve"> § 1</w:t>
      </w:r>
      <w:r w:rsidRPr="00D958EF">
        <w:rPr>
          <w:sz w:val="28"/>
          <w:szCs w:val="28"/>
        </w:rPr>
        <w:t xml:space="preserve">. </w:t>
      </w:r>
    </w:p>
    <w:p w:rsidR="00703A37" w:rsidRDefault="00703A37" w:rsidP="00D958EF">
      <w:pPr>
        <w:pStyle w:val="Default"/>
        <w:rPr>
          <w:sz w:val="28"/>
          <w:szCs w:val="28"/>
        </w:rPr>
      </w:pPr>
      <w:r>
        <w:rPr>
          <w:sz w:val="28"/>
          <w:szCs w:val="28"/>
        </w:rPr>
        <w:t>Korup Lokalråd</w:t>
      </w:r>
      <w:r w:rsidRPr="00D958EF">
        <w:rPr>
          <w:sz w:val="28"/>
          <w:szCs w:val="28"/>
        </w:rPr>
        <w:t xml:space="preserve"> består af personer, der er repræsentativ</w:t>
      </w:r>
      <w:r>
        <w:rPr>
          <w:sz w:val="28"/>
          <w:szCs w:val="28"/>
        </w:rPr>
        <w:t>e</w:t>
      </w:r>
      <w:r w:rsidRPr="00D958EF">
        <w:rPr>
          <w:sz w:val="28"/>
          <w:szCs w:val="28"/>
        </w:rPr>
        <w:t xml:space="preserve"> for fastboende borgere, foreninger, institutioner og virksomheder i lokalområdet. </w:t>
      </w:r>
    </w:p>
    <w:p w:rsidR="00703A37" w:rsidRPr="00D958EF" w:rsidRDefault="00703A37" w:rsidP="00D958EF">
      <w:pPr>
        <w:pStyle w:val="Default"/>
        <w:rPr>
          <w:sz w:val="28"/>
          <w:szCs w:val="28"/>
        </w:rPr>
      </w:pPr>
    </w:p>
    <w:p w:rsidR="00703A37" w:rsidRPr="00D958EF" w:rsidRDefault="00703A37" w:rsidP="00D958EF">
      <w:pPr>
        <w:pStyle w:val="Default"/>
        <w:rPr>
          <w:sz w:val="28"/>
          <w:szCs w:val="28"/>
        </w:rPr>
      </w:pPr>
      <w:r>
        <w:rPr>
          <w:sz w:val="28"/>
          <w:szCs w:val="28"/>
        </w:rPr>
        <w:t>Stk. 2</w:t>
      </w:r>
      <w:r w:rsidRPr="00D958EF">
        <w:rPr>
          <w:sz w:val="28"/>
          <w:szCs w:val="28"/>
        </w:rPr>
        <w:t xml:space="preserve">. Lokalrådet har hjemsted på formandens adresse. </w:t>
      </w:r>
    </w:p>
    <w:p w:rsidR="00703A37" w:rsidRDefault="00703A37" w:rsidP="00D958EF">
      <w:pPr>
        <w:pStyle w:val="Default"/>
        <w:rPr>
          <w:sz w:val="28"/>
          <w:szCs w:val="28"/>
        </w:rPr>
      </w:pPr>
      <w:r>
        <w:rPr>
          <w:sz w:val="28"/>
          <w:szCs w:val="28"/>
        </w:rPr>
        <w:t>Stk. 3</w:t>
      </w:r>
      <w:r w:rsidRPr="00D958EF">
        <w:rPr>
          <w:sz w:val="28"/>
          <w:szCs w:val="28"/>
        </w:rPr>
        <w:t>. Lokalrådet skal være et koordinerende, formidlende og igangsættende led i lokalsamfundet</w:t>
      </w:r>
      <w:r>
        <w:rPr>
          <w:sz w:val="28"/>
          <w:szCs w:val="28"/>
        </w:rPr>
        <w:t xml:space="preserve"> med det formål, at;</w:t>
      </w:r>
    </w:p>
    <w:p w:rsidR="00703A37" w:rsidRDefault="00703A37" w:rsidP="00D958EF">
      <w:pPr>
        <w:pStyle w:val="Default"/>
        <w:numPr>
          <w:ilvl w:val="0"/>
          <w:numId w:val="2"/>
        </w:numPr>
        <w:rPr>
          <w:sz w:val="28"/>
          <w:szCs w:val="28"/>
        </w:rPr>
      </w:pPr>
      <w:r w:rsidRPr="00955944">
        <w:rPr>
          <w:sz w:val="28"/>
          <w:szCs w:val="28"/>
        </w:rPr>
        <w:t>varetage lokalsamfundets interesser</w:t>
      </w:r>
      <w:r>
        <w:rPr>
          <w:sz w:val="28"/>
          <w:szCs w:val="28"/>
        </w:rPr>
        <w:t xml:space="preserve"> over for Odense Byråd og administration</w:t>
      </w:r>
    </w:p>
    <w:p w:rsidR="00703A37" w:rsidRDefault="00703A37" w:rsidP="00D958EF">
      <w:pPr>
        <w:pStyle w:val="Default"/>
        <w:numPr>
          <w:ilvl w:val="0"/>
          <w:numId w:val="2"/>
        </w:numPr>
        <w:rPr>
          <w:sz w:val="28"/>
          <w:szCs w:val="28"/>
        </w:rPr>
      </w:pPr>
      <w:r w:rsidRPr="00955944">
        <w:rPr>
          <w:sz w:val="28"/>
          <w:szCs w:val="28"/>
        </w:rPr>
        <w:t xml:space="preserve">bevare og videreudvikle de fysiske, kulturelle og demokratiske værdier i lokalsamfundet </w:t>
      </w:r>
    </w:p>
    <w:p w:rsidR="00703A37" w:rsidRPr="00A4047E" w:rsidRDefault="00703A37" w:rsidP="00A4047E">
      <w:pPr>
        <w:pStyle w:val="Default"/>
        <w:numPr>
          <w:ilvl w:val="0"/>
          <w:numId w:val="2"/>
        </w:numPr>
        <w:rPr>
          <w:color w:val="auto"/>
          <w:sz w:val="28"/>
          <w:szCs w:val="28"/>
        </w:rPr>
      </w:pPr>
      <w:r w:rsidRPr="00A4047E">
        <w:rPr>
          <w:color w:val="auto"/>
          <w:sz w:val="28"/>
          <w:szCs w:val="28"/>
        </w:rPr>
        <w:t>samle og formidle de tilbud fra foreninger og andre, som gives i Korup.</w:t>
      </w:r>
    </w:p>
    <w:p w:rsidR="00703A37" w:rsidRPr="00955944" w:rsidRDefault="00703A37" w:rsidP="00D958EF">
      <w:pPr>
        <w:pStyle w:val="Default"/>
        <w:numPr>
          <w:ilvl w:val="0"/>
          <w:numId w:val="2"/>
        </w:numPr>
        <w:rPr>
          <w:sz w:val="28"/>
          <w:szCs w:val="28"/>
        </w:rPr>
      </w:pPr>
      <w:r w:rsidRPr="00955944">
        <w:rPr>
          <w:sz w:val="28"/>
          <w:szCs w:val="28"/>
        </w:rPr>
        <w:t xml:space="preserve">fremme samarbejdet mellem lokalsamfundets interessenter, politikere og myndigheder </w:t>
      </w:r>
    </w:p>
    <w:p w:rsidR="00703A37" w:rsidRDefault="00703A37" w:rsidP="00D958EF">
      <w:pPr>
        <w:pStyle w:val="Default"/>
        <w:rPr>
          <w:sz w:val="28"/>
          <w:szCs w:val="28"/>
        </w:rPr>
      </w:pPr>
      <w:r>
        <w:rPr>
          <w:sz w:val="28"/>
          <w:szCs w:val="28"/>
        </w:rPr>
        <w:t>Stk. 4. Korup Lokalråd er partipolitisk neutral.</w:t>
      </w:r>
    </w:p>
    <w:p w:rsidR="00703A37" w:rsidRDefault="00703A37" w:rsidP="00D958EF">
      <w:pPr>
        <w:pStyle w:val="Default"/>
        <w:rPr>
          <w:sz w:val="28"/>
          <w:szCs w:val="28"/>
        </w:rPr>
      </w:pPr>
    </w:p>
    <w:p w:rsidR="00703A37" w:rsidRDefault="00703A37" w:rsidP="00D958EF">
      <w:pPr>
        <w:pStyle w:val="Default"/>
        <w:rPr>
          <w:sz w:val="28"/>
          <w:szCs w:val="28"/>
        </w:rPr>
      </w:pPr>
    </w:p>
    <w:p w:rsidR="00703A37" w:rsidRPr="005C5F15" w:rsidRDefault="00703A37" w:rsidP="005C5F15">
      <w:pPr>
        <w:pStyle w:val="Heading1"/>
        <w:rPr>
          <w:rFonts w:ascii="Verdana" w:hAnsi="Verdana"/>
          <w:b/>
        </w:rPr>
      </w:pPr>
      <w:r w:rsidRPr="005C5F15">
        <w:rPr>
          <w:rFonts w:ascii="Verdana" w:hAnsi="Verdana"/>
          <w:b/>
        </w:rPr>
        <w:t>Lokalrådets sammensætning og valgmåde</w:t>
      </w:r>
    </w:p>
    <w:p w:rsidR="00703A37" w:rsidRPr="00D958EF" w:rsidRDefault="00703A37" w:rsidP="00D958EF">
      <w:pPr>
        <w:pStyle w:val="Default"/>
        <w:rPr>
          <w:sz w:val="28"/>
          <w:szCs w:val="28"/>
        </w:rPr>
      </w:pPr>
    </w:p>
    <w:p w:rsidR="00703A37" w:rsidRDefault="00703A37" w:rsidP="005C5F15">
      <w:pPr>
        <w:pStyle w:val="Default"/>
        <w:rPr>
          <w:sz w:val="28"/>
          <w:szCs w:val="28"/>
        </w:rPr>
      </w:pPr>
      <w:r w:rsidRPr="00955944">
        <w:rPr>
          <w:b/>
          <w:sz w:val="28"/>
          <w:szCs w:val="28"/>
        </w:rPr>
        <w:t>§ 2</w:t>
      </w:r>
      <w:r w:rsidRPr="00D958EF">
        <w:rPr>
          <w:sz w:val="28"/>
          <w:szCs w:val="28"/>
        </w:rPr>
        <w:t xml:space="preserve">. </w:t>
      </w:r>
    </w:p>
    <w:p w:rsidR="00703A37" w:rsidRDefault="00703A37" w:rsidP="00D958EF">
      <w:pPr>
        <w:pStyle w:val="Default"/>
        <w:rPr>
          <w:sz w:val="28"/>
          <w:szCs w:val="28"/>
        </w:rPr>
      </w:pPr>
      <w:r>
        <w:rPr>
          <w:sz w:val="28"/>
          <w:szCs w:val="28"/>
        </w:rPr>
        <w:t>E</w:t>
      </w:r>
      <w:r w:rsidRPr="00D958EF">
        <w:rPr>
          <w:sz w:val="28"/>
          <w:szCs w:val="28"/>
        </w:rPr>
        <w:t>nhver borger, der er bosiddende</w:t>
      </w:r>
      <w:r>
        <w:rPr>
          <w:sz w:val="28"/>
          <w:szCs w:val="28"/>
        </w:rPr>
        <w:t xml:space="preserve"> i Korup, og som er fyldt 16 år er </w:t>
      </w:r>
    </w:p>
    <w:p w:rsidR="00703A37" w:rsidRDefault="00703A37" w:rsidP="00D958EF">
      <w:pPr>
        <w:pStyle w:val="Default"/>
        <w:rPr>
          <w:sz w:val="28"/>
          <w:szCs w:val="28"/>
        </w:rPr>
      </w:pPr>
      <w:r>
        <w:rPr>
          <w:sz w:val="28"/>
          <w:szCs w:val="28"/>
        </w:rPr>
        <w:t>s</w:t>
      </w:r>
      <w:r w:rsidRPr="00D958EF">
        <w:rPr>
          <w:sz w:val="28"/>
          <w:szCs w:val="28"/>
        </w:rPr>
        <w:t>temmeberettiget og valgbar til Lokalrådet på det ordinære borgermøde, der afholdes hvert år inden udgangen af marts må</w:t>
      </w:r>
      <w:r>
        <w:rPr>
          <w:sz w:val="28"/>
          <w:szCs w:val="28"/>
        </w:rPr>
        <w:t>ned.</w:t>
      </w:r>
    </w:p>
    <w:p w:rsidR="00703A37" w:rsidRDefault="00703A37" w:rsidP="00D958EF">
      <w:pPr>
        <w:pStyle w:val="Default"/>
        <w:rPr>
          <w:b/>
          <w:sz w:val="28"/>
          <w:szCs w:val="28"/>
        </w:rPr>
      </w:pPr>
    </w:p>
    <w:p w:rsidR="00703A37" w:rsidRPr="005C5F15" w:rsidRDefault="00703A37" w:rsidP="00D958EF">
      <w:pPr>
        <w:pStyle w:val="Default"/>
        <w:rPr>
          <w:b/>
          <w:sz w:val="28"/>
          <w:szCs w:val="28"/>
        </w:rPr>
      </w:pPr>
      <w:r>
        <w:rPr>
          <w:b/>
          <w:sz w:val="28"/>
          <w:szCs w:val="28"/>
        </w:rPr>
        <w:t>§ 3.</w:t>
      </w:r>
    </w:p>
    <w:p w:rsidR="00703A37" w:rsidRDefault="00703A37" w:rsidP="00D958EF">
      <w:pPr>
        <w:pStyle w:val="Default"/>
        <w:rPr>
          <w:sz w:val="28"/>
          <w:szCs w:val="28"/>
        </w:rPr>
      </w:pPr>
      <w:r w:rsidRPr="00D958EF">
        <w:rPr>
          <w:sz w:val="28"/>
          <w:szCs w:val="28"/>
        </w:rPr>
        <w:t xml:space="preserve">Lokalrådet består af </w:t>
      </w:r>
      <w:r>
        <w:rPr>
          <w:sz w:val="28"/>
          <w:szCs w:val="28"/>
        </w:rPr>
        <w:t xml:space="preserve">mindst </w:t>
      </w:r>
      <w:r w:rsidRPr="00D958EF">
        <w:rPr>
          <w:sz w:val="28"/>
          <w:szCs w:val="28"/>
        </w:rPr>
        <w:t xml:space="preserve">5 medlemmer, som vælges på det ordinære borgermøde. </w:t>
      </w:r>
    </w:p>
    <w:p w:rsidR="00703A37" w:rsidRPr="00D958EF" w:rsidRDefault="00703A37" w:rsidP="00D958EF">
      <w:pPr>
        <w:pStyle w:val="Default"/>
        <w:rPr>
          <w:sz w:val="28"/>
          <w:szCs w:val="28"/>
        </w:rPr>
      </w:pPr>
    </w:p>
    <w:p w:rsidR="00703A37" w:rsidRDefault="00703A37" w:rsidP="00D958EF">
      <w:pPr>
        <w:pStyle w:val="Default"/>
        <w:rPr>
          <w:sz w:val="28"/>
          <w:szCs w:val="28"/>
        </w:rPr>
      </w:pPr>
      <w:r>
        <w:rPr>
          <w:sz w:val="28"/>
          <w:szCs w:val="28"/>
        </w:rPr>
        <w:t>Stk. 2</w:t>
      </w:r>
      <w:r w:rsidRPr="00D958EF">
        <w:rPr>
          <w:sz w:val="28"/>
          <w:szCs w:val="28"/>
        </w:rPr>
        <w:t xml:space="preserve">. Hvert år vælges på det ordinære borgermøde </w:t>
      </w:r>
      <w:r>
        <w:rPr>
          <w:sz w:val="28"/>
          <w:szCs w:val="28"/>
        </w:rPr>
        <w:t xml:space="preserve">mindst </w:t>
      </w:r>
      <w:r w:rsidRPr="00D958EF">
        <w:rPr>
          <w:sz w:val="28"/>
          <w:szCs w:val="28"/>
        </w:rPr>
        <w:t xml:space="preserve">2 medlemmer til Lokalrådet for en 2-årig periode ved direkte og personlige valg. </w:t>
      </w:r>
    </w:p>
    <w:p w:rsidR="00703A37" w:rsidRDefault="00703A37" w:rsidP="00D958EF">
      <w:pPr>
        <w:pStyle w:val="Default"/>
        <w:rPr>
          <w:sz w:val="28"/>
          <w:szCs w:val="28"/>
        </w:rPr>
      </w:pPr>
    </w:p>
    <w:p w:rsidR="00703A37" w:rsidRDefault="00703A37" w:rsidP="00D958EF">
      <w:pPr>
        <w:pStyle w:val="Default"/>
        <w:rPr>
          <w:sz w:val="28"/>
          <w:szCs w:val="28"/>
        </w:rPr>
      </w:pPr>
      <w:r>
        <w:rPr>
          <w:sz w:val="28"/>
          <w:szCs w:val="28"/>
        </w:rPr>
        <w:t>Stk. 3</w:t>
      </w:r>
      <w:r w:rsidRPr="00D958EF">
        <w:rPr>
          <w:sz w:val="28"/>
          <w:szCs w:val="28"/>
        </w:rPr>
        <w:t>. 2 revisorer vælges på det ordinære borgermøde for 1 år</w:t>
      </w:r>
      <w:r>
        <w:rPr>
          <w:sz w:val="28"/>
          <w:szCs w:val="28"/>
        </w:rPr>
        <w:t>.</w:t>
      </w:r>
    </w:p>
    <w:p w:rsidR="00703A37" w:rsidRDefault="00703A37" w:rsidP="00D958EF">
      <w:pPr>
        <w:pStyle w:val="Default"/>
        <w:rPr>
          <w:sz w:val="28"/>
          <w:szCs w:val="28"/>
        </w:rPr>
      </w:pPr>
    </w:p>
    <w:p w:rsidR="00703A37" w:rsidRDefault="00703A37" w:rsidP="00D958EF">
      <w:pPr>
        <w:pStyle w:val="Default"/>
        <w:rPr>
          <w:sz w:val="28"/>
          <w:szCs w:val="28"/>
        </w:rPr>
      </w:pPr>
      <w:r>
        <w:rPr>
          <w:sz w:val="28"/>
          <w:szCs w:val="28"/>
        </w:rPr>
        <w:t>Stk. 4</w:t>
      </w:r>
      <w:r w:rsidRPr="00D958EF">
        <w:rPr>
          <w:sz w:val="28"/>
          <w:szCs w:val="28"/>
        </w:rPr>
        <w:t xml:space="preserve">. Hvis et medlem af Lokalrådet fraflytter Korup, ophører medlemskabet uden videre ved fraflytningen. Rådsmedlemmer, som måtte opnå valg til Odense Byråd, udtræder i denne forbindelse uden videre af Lokalrådet. </w:t>
      </w:r>
    </w:p>
    <w:p w:rsidR="00703A37" w:rsidRDefault="00703A37" w:rsidP="005C5F15">
      <w:pPr>
        <w:pStyle w:val="Default"/>
        <w:rPr>
          <w:sz w:val="28"/>
          <w:szCs w:val="28"/>
        </w:rPr>
      </w:pPr>
    </w:p>
    <w:p w:rsidR="00703A37" w:rsidRPr="005C5F15" w:rsidRDefault="00703A37" w:rsidP="005C5F15">
      <w:pPr>
        <w:pStyle w:val="Heading1"/>
        <w:rPr>
          <w:rFonts w:ascii="Verdana" w:hAnsi="Verdana"/>
          <w:b/>
        </w:rPr>
      </w:pPr>
      <w:r w:rsidRPr="005C5F15">
        <w:rPr>
          <w:rFonts w:ascii="Verdana" w:hAnsi="Verdana"/>
          <w:b/>
        </w:rPr>
        <w:t xml:space="preserve">Lokalrådets konstituering og mødevirksomhed </w:t>
      </w:r>
    </w:p>
    <w:p w:rsidR="00703A37" w:rsidRDefault="00703A37" w:rsidP="00D958EF">
      <w:pPr>
        <w:pStyle w:val="Default"/>
        <w:rPr>
          <w:b/>
          <w:sz w:val="28"/>
          <w:szCs w:val="28"/>
        </w:rPr>
      </w:pPr>
    </w:p>
    <w:p w:rsidR="00703A37" w:rsidRDefault="00703A37" w:rsidP="00D958EF">
      <w:pPr>
        <w:pStyle w:val="Default"/>
        <w:rPr>
          <w:sz w:val="28"/>
          <w:szCs w:val="28"/>
        </w:rPr>
      </w:pPr>
      <w:r w:rsidRPr="005C5F15">
        <w:rPr>
          <w:b/>
          <w:sz w:val="28"/>
          <w:szCs w:val="28"/>
        </w:rPr>
        <w:t>§ 4</w:t>
      </w:r>
      <w:r w:rsidRPr="00D958EF">
        <w:rPr>
          <w:sz w:val="28"/>
          <w:szCs w:val="28"/>
        </w:rPr>
        <w:t xml:space="preserve">. </w:t>
      </w:r>
    </w:p>
    <w:p w:rsidR="00703A37" w:rsidRPr="00D958EF" w:rsidRDefault="00703A37" w:rsidP="00D958EF">
      <w:pPr>
        <w:pStyle w:val="Default"/>
        <w:rPr>
          <w:sz w:val="28"/>
          <w:szCs w:val="28"/>
        </w:rPr>
      </w:pPr>
      <w:r w:rsidRPr="00D958EF">
        <w:rPr>
          <w:sz w:val="28"/>
          <w:szCs w:val="28"/>
        </w:rPr>
        <w:t>Lokal</w:t>
      </w:r>
      <w:r>
        <w:rPr>
          <w:sz w:val="28"/>
          <w:szCs w:val="28"/>
        </w:rPr>
        <w:t>rådet konstituerer sig senest 30</w:t>
      </w:r>
      <w:r w:rsidRPr="00D958EF">
        <w:rPr>
          <w:sz w:val="28"/>
          <w:szCs w:val="28"/>
        </w:rPr>
        <w:t xml:space="preserve"> dage efter det ordinære borgermøde med </w:t>
      </w:r>
      <w:r>
        <w:rPr>
          <w:sz w:val="28"/>
          <w:szCs w:val="28"/>
        </w:rPr>
        <w:t xml:space="preserve">formand, </w:t>
      </w:r>
      <w:r w:rsidRPr="00D958EF">
        <w:rPr>
          <w:sz w:val="28"/>
          <w:szCs w:val="28"/>
        </w:rPr>
        <w:t xml:space="preserve">næstformand, sekretær og kasserer. </w:t>
      </w:r>
    </w:p>
    <w:p w:rsidR="00703A37" w:rsidRDefault="00703A37" w:rsidP="00D958EF">
      <w:pPr>
        <w:pStyle w:val="Default"/>
        <w:rPr>
          <w:sz w:val="28"/>
          <w:szCs w:val="28"/>
        </w:rPr>
      </w:pPr>
    </w:p>
    <w:p w:rsidR="00703A37" w:rsidRPr="00D958EF" w:rsidRDefault="00703A37" w:rsidP="00D958EF">
      <w:pPr>
        <w:pStyle w:val="Default"/>
        <w:rPr>
          <w:sz w:val="28"/>
          <w:szCs w:val="28"/>
        </w:rPr>
      </w:pPr>
      <w:r w:rsidRPr="00D958EF">
        <w:rPr>
          <w:sz w:val="28"/>
          <w:szCs w:val="28"/>
        </w:rPr>
        <w:t xml:space="preserve">Stk. 2. Lokalrådet er beslutningsdygtigt, når mindst </w:t>
      </w:r>
      <w:r>
        <w:rPr>
          <w:sz w:val="28"/>
          <w:szCs w:val="28"/>
        </w:rPr>
        <w:t>3</w:t>
      </w:r>
      <w:r w:rsidRPr="00D958EF">
        <w:rPr>
          <w:sz w:val="28"/>
          <w:szCs w:val="28"/>
        </w:rPr>
        <w:t xml:space="preserve"> af medlemmerne er til stede. </w:t>
      </w:r>
    </w:p>
    <w:p w:rsidR="00703A37" w:rsidRPr="00D958EF" w:rsidRDefault="00703A37" w:rsidP="00D958EF">
      <w:pPr>
        <w:pStyle w:val="Default"/>
        <w:rPr>
          <w:sz w:val="28"/>
          <w:szCs w:val="28"/>
        </w:rPr>
      </w:pPr>
      <w:r w:rsidRPr="00D958EF">
        <w:rPr>
          <w:sz w:val="28"/>
          <w:szCs w:val="28"/>
        </w:rPr>
        <w:t xml:space="preserve">Beslutninger træffes ved almindeligt flertal. </w:t>
      </w:r>
    </w:p>
    <w:p w:rsidR="00703A37" w:rsidRDefault="00703A37" w:rsidP="00D958EF">
      <w:pPr>
        <w:pStyle w:val="Default"/>
        <w:rPr>
          <w:sz w:val="28"/>
          <w:szCs w:val="28"/>
        </w:rPr>
      </w:pPr>
      <w:r w:rsidRPr="00D958EF">
        <w:rPr>
          <w:sz w:val="28"/>
          <w:szCs w:val="28"/>
        </w:rPr>
        <w:t xml:space="preserve">Ved stemmelighed er formandens stemme afgørende. </w:t>
      </w:r>
    </w:p>
    <w:p w:rsidR="00703A37" w:rsidRPr="00D958EF" w:rsidRDefault="00703A37" w:rsidP="00D958EF">
      <w:pPr>
        <w:pStyle w:val="Default"/>
        <w:rPr>
          <w:sz w:val="28"/>
          <w:szCs w:val="28"/>
        </w:rPr>
      </w:pPr>
    </w:p>
    <w:p w:rsidR="00703A37" w:rsidRPr="00D958EF" w:rsidRDefault="00703A37" w:rsidP="00D958EF">
      <w:pPr>
        <w:pStyle w:val="Default"/>
        <w:rPr>
          <w:sz w:val="28"/>
          <w:szCs w:val="28"/>
        </w:rPr>
      </w:pPr>
      <w:r w:rsidRPr="00D958EF">
        <w:rPr>
          <w:sz w:val="28"/>
          <w:szCs w:val="28"/>
        </w:rPr>
        <w:t xml:space="preserve">Stk. 3. Møder i Lokalrådet afholdes efter behov, dog mindst én gang hvert kvartal. </w:t>
      </w:r>
    </w:p>
    <w:p w:rsidR="00703A37" w:rsidRDefault="00703A37" w:rsidP="00D958EF">
      <w:pPr>
        <w:pStyle w:val="Default"/>
        <w:rPr>
          <w:sz w:val="28"/>
          <w:szCs w:val="28"/>
        </w:rPr>
      </w:pPr>
      <w:r w:rsidRPr="00D958EF">
        <w:rPr>
          <w:sz w:val="28"/>
          <w:szCs w:val="28"/>
        </w:rPr>
        <w:t>Møder i</w:t>
      </w:r>
      <w:r>
        <w:rPr>
          <w:sz w:val="28"/>
          <w:szCs w:val="28"/>
        </w:rPr>
        <w:t>ndkaldes skriftligt af sekretæren med formandens godkendelse,</w:t>
      </w:r>
      <w:r w:rsidRPr="00D958EF">
        <w:rPr>
          <w:sz w:val="28"/>
          <w:szCs w:val="28"/>
        </w:rPr>
        <w:t xml:space="preserve"> med mindst 7 dages varsel og med angivelse af dagsorden for mødet. Møder kan dog i presserende tilfælde indkaldes med kortere varsel. </w:t>
      </w:r>
    </w:p>
    <w:p w:rsidR="00703A37" w:rsidRPr="00D958EF" w:rsidRDefault="00703A37" w:rsidP="00D958EF">
      <w:pPr>
        <w:pStyle w:val="Default"/>
        <w:rPr>
          <w:sz w:val="28"/>
          <w:szCs w:val="28"/>
        </w:rPr>
      </w:pPr>
    </w:p>
    <w:p w:rsidR="00703A37" w:rsidRDefault="00703A37" w:rsidP="00D958EF">
      <w:pPr>
        <w:pStyle w:val="Default"/>
        <w:rPr>
          <w:sz w:val="28"/>
          <w:szCs w:val="28"/>
        </w:rPr>
      </w:pPr>
      <w:r w:rsidRPr="00D958EF">
        <w:rPr>
          <w:sz w:val="28"/>
          <w:szCs w:val="28"/>
        </w:rPr>
        <w:t>Stk. 4. Møder skal også indkaldes</w:t>
      </w:r>
      <w:r>
        <w:rPr>
          <w:sz w:val="28"/>
          <w:szCs w:val="28"/>
        </w:rPr>
        <w:t>,</w:t>
      </w:r>
      <w:r w:rsidRPr="00D958EF">
        <w:rPr>
          <w:sz w:val="28"/>
          <w:szCs w:val="28"/>
        </w:rPr>
        <w:t xml:space="preserve"> hvis mindst 2 af rådets medlemmer udtrykker skriftligt ønske herom over for formanden med angivelse af en dagsorden for mødet. </w:t>
      </w:r>
    </w:p>
    <w:p w:rsidR="00703A37" w:rsidRPr="00D958EF" w:rsidRDefault="00703A37" w:rsidP="00D958EF">
      <w:pPr>
        <w:pStyle w:val="Default"/>
        <w:rPr>
          <w:sz w:val="28"/>
          <w:szCs w:val="28"/>
        </w:rPr>
      </w:pPr>
    </w:p>
    <w:p w:rsidR="00703A37" w:rsidRDefault="00703A37" w:rsidP="00D958EF">
      <w:pPr>
        <w:pStyle w:val="Default"/>
        <w:rPr>
          <w:sz w:val="28"/>
          <w:szCs w:val="28"/>
        </w:rPr>
      </w:pPr>
      <w:r w:rsidRPr="00D958EF">
        <w:rPr>
          <w:sz w:val="28"/>
          <w:szCs w:val="28"/>
        </w:rPr>
        <w:t xml:space="preserve">Stk. 5. </w:t>
      </w:r>
      <w:r>
        <w:rPr>
          <w:sz w:val="28"/>
          <w:szCs w:val="28"/>
        </w:rPr>
        <w:t>Lokalr</w:t>
      </w:r>
      <w:r w:rsidRPr="00D958EF">
        <w:rPr>
          <w:sz w:val="28"/>
          <w:szCs w:val="28"/>
        </w:rPr>
        <w:t xml:space="preserve">ådet fastsætter selv sin forretningsorden. </w:t>
      </w:r>
    </w:p>
    <w:p w:rsidR="00703A37" w:rsidRPr="00D958EF" w:rsidRDefault="00703A37" w:rsidP="00D958EF">
      <w:pPr>
        <w:pStyle w:val="Default"/>
        <w:rPr>
          <w:sz w:val="28"/>
          <w:szCs w:val="28"/>
        </w:rPr>
      </w:pPr>
    </w:p>
    <w:p w:rsidR="00703A37" w:rsidRDefault="00703A37" w:rsidP="00D958EF">
      <w:pPr>
        <w:pStyle w:val="Default"/>
        <w:rPr>
          <w:sz w:val="28"/>
          <w:szCs w:val="28"/>
        </w:rPr>
      </w:pPr>
      <w:r w:rsidRPr="00D958EF">
        <w:rPr>
          <w:sz w:val="28"/>
          <w:szCs w:val="28"/>
        </w:rPr>
        <w:t xml:space="preserve">Stk. 6. Sekretæren fører Lokalrådets beslutningsprotokol. </w:t>
      </w:r>
    </w:p>
    <w:p w:rsidR="00703A37" w:rsidRPr="00D958EF" w:rsidRDefault="00703A37" w:rsidP="00D958EF">
      <w:pPr>
        <w:pStyle w:val="Default"/>
        <w:rPr>
          <w:sz w:val="28"/>
          <w:szCs w:val="28"/>
        </w:rPr>
      </w:pPr>
    </w:p>
    <w:p w:rsidR="00703A37" w:rsidRPr="00D958EF" w:rsidRDefault="00703A37" w:rsidP="00D958EF">
      <w:pPr>
        <w:pStyle w:val="Default"/>
        <w:rPr>
          <w:sz w:val="28"/>
          <w:szCs w:val="28"/>
        </w:rPr>
      </w:pPr>
      <w:r w:rsidRPr="006B769D">
        <w:rPr>
          <w:b/>
          <w:sz w:val="28"/>
          <w:szCs w:val="28"/>
        </w:rPr>
        <w:t>§ 5</w:t>
      </w:r>
      <w:r w:rsidRPr="00D958EF">
        <w:rPr>
          <w:sz w:val="28"/>
          <w:szCs w:val="28"/>
        </w:rPr>
        <w:t xml:space="preserve">. </w:t>
      </w:r>
    </w:p>
    <w:p w:rsidR="00703A37" w:rsidRDefault="00703A37" w:rsidP="00D958EF">
      <w:pPr>
        <w:pStyle w:val="Default"/>
        <w:rPr>
          <w:sz w:val="28"/>
          <w:szCs w:val="28"/>
        </w:rPr>
      </w:pPr>
      <w:r w:rsidRPr="00D958EF">
        <w:rPr>
          <w:sz w:val="28"/>
          <w:szCs w:val="28"/>
        </w:rPr>
        <w:t xml:space="preserve">Enhver borger, forening, institution, virksomhed m.m. i Korup, jvf. </w:t>
      </w:r>
    </w:p>
    <w:p w:rsidR="00703A37" w:rsidRDefault="00703A37" w:rsidP="00D958EF">
      <w:pPr>
        <w:pStyle w:val="Default"/>
        <w:rPr>
          <w:sz w:val="28"/>
          <w:szCs w:val="28"/>
        </w:rPr>
      </w:pPr>
    </w:p>
    <w:p w:rsidR="00703A37" w:rsidRDefault="00703A37" w:rsidP="00D958EF">
      <w:pPr>
        <w:pStyle w:val="Default"/>
        <w:rPr>
          <w:sz w:val="28"/>
          <w:szCs w:val="28"/>
        </w:rPr>
      </w:pPr>
      <w:r>
        <w:rPr>
          <w:sz w:val="28"/>
          <w:szCs w:val="28"/>
        </w:rPr>
        <w:t>Stk.</w:t>
      </w:r>
      <w:r w:rsidRPr="00D958EF">
        <w:rPr>
          <w:sz w:val="28"/>
          <w:szCs w:val="28"/>
        </w:rPr>
        <w:t xml:space="preserve"> 1, kan fremsætte forslag til behandling i Lokalrådet og ansøge om støtte til konkrete projekter. </w:t>
      </w:r>
    </w:p>
    <w:p w:rsidR="00703A37" w:rsidRDefault="00703A37" w:rsidP="00D958EF">
      <w:pPr>
        <w:pStyle w:val="Default"/>
        <w:rPr>
          <w:sz w:val="28"/>
          <w:szCs w:val="28"/>
        </w:rPr>
      </w:pPr>
      <w:r w:rsidRPr="00D958EF">
        <w:rPr>
          <w:sz w:val="28"/>
          <w:szCs w:val="28"/>
        </w:rPr>
        <w:t>Forslag afgives skriftligt og med forslagsstillerens underskrift til</w:t>
      </w:r>
    </w:p>
    <w:p w:rsidR="00703A37" w:rsidRPr="00D958EF" w:rsidRDefault="00703A37" w:rsidP="00D958EF">
      <w:pPr>
        <w:pStyle w:val="Default"/>
        <w:rPr>
          <w:sz w:val="28"/>
          <w:szCs w:val="28"/>
        </w:rPr>
      </w:pPr>
      <w:r>
        <w:rPr>
          <w:sz w:val="28"/>
          <w:szCs w:val="28"/>
        </w:rPr>
        <w:t>formanden.</w:t>
      </w:r>
    </w:p>
    <w:p w:rsidR="00703A37" w:rsidRDefault="00703A37" w:rsidP="00D958EF">
      <w:pPr>
        <w:pStyle w:val="Default"/>
        <w:rPr>
          <w:sz w:val="28"/>
          <w:szCs w:val="28"/>
        </w:rPr>
      </w:pPr>
    </w:p>
    <w:p w:rsidR="00703A37" w:rsidRDefault="00703A37" w:rsidP="00D958EF">
      <w:pPr>
        <w:pStyle w:val="Default"/>
        <w:rPr>
          <w:sz w:val="28"/>
          <w:szCs w:val="28"/>
        </w:rPr>
      </w:pPr>
      <w:r w:rsidRPr="00D958EF">
        <w:rPr>
          <w:sz w:val="28"/>
          <w:szCs w:val="28"/>
        </w:rPr>
        <w:t xml:space="preserve">Stk. 2. Lokalrådet kan også støtte et projekt med anbefaling af projektet ved ansøgning om midler fra offentlige myndigheder, private fonde, virksomheder m.v. </w:t>
      </w:r>
    </w:p>
    <w:p w:rsidR="00703A37" w:rsidRPr="00D958EF" w:rsidRDefault="00703A37" w:rsidP="00D958EF">
      <w:pPr>
        <w:pStyle w:val="Default"/>
        <w:rPr>
          <w:sz w:val="28"/>
          <w:szCs w:val="28"/>
        </w:rPr>
      </w:pPr>
    </w:p>
    <w:p w:rsidR="00703A37" w:rsidRPr="006B769D" w:rsidRDefault="00703A37" w:rsidP="00D958EF">
      <w:pPr>
        <w:pStyle w:val="Default"/>
        <w:rPr>
          <w:b/>
          <w:sz w:val="28"/>
          <w:szCs w:val="28"/>
        </w:rPr>
      </w:pPr>
      <w:r w:rsidRPr="006B769D">
        <w:rPr>
          <w:b/>
          <w:sz w:val="28"/>
          <w:szCs w:val="28"/>
        </w:rPr>
        <w:t xml:space="preserve">§ 6. </w:t>
      </w:r>
    </w:p>
    <w:p w:rsidR="00703A37" w:rsidRDefault="00703A37" w:rsidP="00D958EF">
      <w:pPr>
        <w:pStyle w:val="Default"/>
        <w:rPr>
          <w:sz w:val="28"/>
          <w:szCs w:val="28"/>
        </w:rPr>
      </w:pPr>
      <w:r w:rsidRPr="00D958EF">
        <w:rPr>
          <w:sz w:val="28"/>
          <w:szCs w:val="28"/>
        </w:rPr>
        <w:t xml:space="preserve">Lokalrådet kan efter behov nedsætte stående udvalg eller ad hoc-udvalg, der arbejder under ansvar over for Lokalrådet. </w:t>
      </w:r>
    </w:p>
    <w:p w:rsidR="00703A37" w:rsidRPr="00D958EF" w:rsidRDefault="00703A37" w:rsidP="00D958EF">
      <w:pPr>
        <w:pStyle w:val="Default"/>
        <w:rPr>
          <w:sz w:val="28"/>
          <w:szCs w:val="28"/>
        </w:rPr>
      </w:pPr>
    </w:p>
    <w:p w:rsidR="00703A37" w:rsidRDefault="00703A37" w:rsidP="00D958EF">
      <w:pPr>
        <w:pStyle w:val="Default"/>
        <w:rPr>
          <w:sz w:val="28"/>
          <w:szCs w:val="28"/>
        </w:rPr>
      </w:pPr>
      <w:r w:rsidRPr="00D958EF">
        <w:rPr>
          <w:sz w:val="28"/>
          <w:szCs w:val="28"/>
        </w:rPr>
        <w:t>Stk. 2. Personer, der ikke bor i lokalområdet, kan efter Lokalrådets beslutning deltage som medlemmer af sådanne udvalg.</w:t>
      </w:r>
    </w:p>
    <w:p w:rsidR="00703A37" w:rsidRPr="00D958EF" w:rsidRDefault="00703A37" w:rsidP="00D958EF">
      <w:pPr>
        <w:pStyle w:val="Default"/>
        <w:rPr>
          <w:sz w:val="28"/>
          <w:szCs w:val="28"/>
        </w:rPr>
      </w:pPr>
      <w:r w:rsidRPr="00D958EF">
        <w:rPr>
          <w:sz w:val="28"/>
          <w:szCs w:val="28"/>
        </w:rPr>
        <w:t xml:space="preserve"> </w:t>
      </w:r>
    </w:p>
    <w:p w:rsidR="00703A37" w:rsidRDefault="00703A37" w:rsidP="00D958EF">
      <w:pPr>
        <w:pStyle w:val="Default"/>
        <w:rPr>
          <w:sz w:val="28"/>
          <w:szCs w:val="28"/>
        </w:rPr>
      </w:pPr>
      <w:r w:rsidRPr="00D958EF">
        <w:rPr>
          <w:sz w:val="28"/>
          <w:szCs w:val="28"/>
        </w:rPr>
        <w:t xml:space="preserve">Stk. 3. Samtlige udvalg skal altid have mindst et medlem af Lokalrådet som medlem, og dette medlem er "født" formand for udvalget. </w:t>
      </w:r>
    </w:p>
    <w:p w:rsidR="00703A37" w:rsidRDefault="00703A37" w:rsidP="00D958EF">
      <w:pPr>
        <w:pStyle w:val="Default"/>
        <w:rPr>
          <w:sz w:val="28"/>
          <w:szCs w:val="28"/>
        </w:rPr>
      </w:pPr>
    </w:p>
    <w:p w:rsidR="00703A37" w:rsidRDefault="00703A37" w:rsidP="006B769D">
      <w:pPr>
        <w:pStyle w:val="Heading1"/>
        <w:rPr>
          <w:rFonts w:ascii="Verdana" w:hAnsi="Verdana"/>
          <w:b/>
        </w:rPr>
      </w:pPr>
      <w:r w:rsidRPr="006B769D">
        <w:rPr>
          <w:rFonts w:ascii="Verdana" w:hAnsi="Verdana"/>
          <w:b/>
        </w:rPr>
        <w:t>Økonomi og regnskab</w:t>
      </w:r>
      <w:r>
        <w:rPr>
          <w:rFonts w:ascii="Verdana" w:hAnsi="Verdana"/>
          <w:b/>
        </w:rPr>
        <w:t xml:space="preserve"> samt hæftelse</w:t>
      </w:r>
    </w:p>
    <w:p w:rsidR="00703A37" w:rsidRPr="006B769D" w:rsidRDefault="00703A37" w:rsidP="006B769D"/>
    <w:p w:rsidR="00703A37" w:rsidRPr="00D958EF" w:rsidRDefault="00703A37" w:rsidP="00D958EF">
      <w:pPr>
        <w:pStyle w:val="Default"/>
        <w:rPr>
          <w:sz w:val="28"/>
          <w:szCs w:val="28"/>
        </w:rPr>
      </w:pPr>
      <w:r w:rsidRPr="006B769D">
        <w:rPr>
          <w:b/>
          <w:sz w:val="28"/>
          <w:szCs w:val="28"/>
        </w:rPr>
        <w:t>§ 7.</w:t>
      </w:r>
      <w:r w:rsidRPr="00D958EF">
        <w:rPr>
          <w:sz w:val="28"/>
          <w:szCs w:val="28"/>
        </w:rPr>
        <w:t xml:space="preserve"> </w:t>
      </w:r>
    </w:p>
    <w:p w:rsidR="00703A37" w:rsidRDefault="00703A37" w:rsidP="00D958EF">
      <w:pPr>
        <w:pStyle w:val="Default"/>
        <w:rPr>
          <w:sz w:val="28"/>
          <w:szCs w:val="28"/>
        </w:rPr>
      </w:pPr>
      <w:r w:rsidRPr="00D958EF">
        <w:rPr>
          <w:sz w:val="28"/>
          <w:szCs w:val="28"/>
        </w:rPr>
        <w:t xml:space="preserve">Lokalrådets virksomhed finansieres ved </w:t>
      </w:r>
      <w:r>
        <w:rPr>
          <w:sz w:val="28"/>
          <w:szCs w:val="28"/>
        </w:rPr>
        <w:t>tilskud</w:t>
      </w:r>
      <w:r w:rsidRPr="00D958EF">
        <w:rPr>
          <w:sz w:val="28"/>
          <w:szCs w:val="28"/>
        </w:rPr>
        <w:t>, frivillige bidra</w:t>
      </w:r>
      <w:r>
        <w:rPr>
          <w:sz w:val="28"/>
          <w:szCs w:val="28"/>
        </w:rPr>
        <w:t>g og ved eventuelle aktiviteter samt sponsorater.</w:t>
      </w:r>
    </w:p>
    <w:p w:rsidR="00703A37" w:rsidRPr="00D958EF" w:rsidRDefault="00703A37" w:rsidP="00D958EF">
      <w:pPr>
        <w:pStyle w:val="Default"/>
        <w:rPr>
          <w:sz w:val="28"/>
          <w:szCs w:val="28"/>
        </w:rPr>
      </w:pPr>
      <w:r w:rsidRPr="00D958EF">
        <w:rPr>
          <w:sz w:val="28"/>
          <w:szCs w:val="28"/>
        </w:rPr>
        <w:t xml:space="preserve"> </w:t>
      </w:r>
    </w:p>
    <w:p w:rsidR="00703A37" w:rsidRDefault="00703A37" w:rsidP="00D958EF">
      <w:pPr>
        <w:pStyle w:val="Default"/>
        <w:rPr>
          <w:sz w:val="28"/>
          <w:szCs w:val="28"/>
        </w:rPr>
      </w:pPr>
      <w:r w:rsidRPr="00D958EF">
        <w:rPr>
          <w:sz w:val="28"/>
          <w:szCs w:val="28"/>
        </w:rPr>
        <w:t>Stk. 2. Lokalrådets regnskab følger kalenderåret</w:t>
      </w:r>
    </w:p>
    <w:p w:rsidR="00703A37" w:rsidRPr="00D958EF" w:rsidRDefault="00703A37" w:rsidP="00D958EF">
      <w:pPr>
        <w:pStyle w:val="Default"/>
        <w:rPr>
          <w:sz w:val="28"/>
          <w:szCs w:val="28"/>
        </w:rPr>
      </w:pPr>
      <w:r w:rsidRPr="00D958EF">
        <w:rPr>
          <w:sz w:val="28"/>
          <w:szCs w:val="28"/>
        </w:rPr>
        <w:t xml:space="preserve"> </w:t>
      </w:r>
    </w:p>
    <w:p w:rsidR="00703A37" w:rsidRDefault="00703A37" w:rsidP="00D958EF">
      <w:pPr>
        <w:pStyle w:val="Default"/>
        <w:rPr>
          <w:sz w:val="28"/>
          <w:szCs w:val="28"/>
        </w:rPr>
      </w:pPr>
      <w:r w:rsidRPr="00D958EF">
        <w:rPr>
          <w:sz w:val="28"/>
          <w:szCs w:val="28"/>
        </w:rPr>
        <w:t xml:space="preserve">Stk. 3. Kassereren udarbejder regnskabet, der efter godkendelse i Lokalrådet og efter foretaget revision forelægges på det ordinære borgermøde til godkendelse. </w:t>
      </w:r>
    </w:p>
    <w:p w:rsidR="00703A37" w:rsidRPr="00D958EF" w:rsidRDefault="00703A37" w:rsidP="00D958EF">
      <w:pPr>
        <w:pStyle w:val="Default"/>
        <w:rPr>
          <w:sz w:val="28"/>
          <w:szCs w:val="28"/>
        </w:rPr>
      </w:pPr>
      <w:r w:rsidRPr="00D958EF">
        <w:rPr>
          <w:sz w:val="28"/>
          <w:szCs w:val="28"/>
        </w:rPr>
        <w:t xml:space="preserve"> </w:t>
      </w:r>
    </w:p>
    <w:p w:rsidR="00703A37" w:rsidRDefault="00703A37" w:rsidP="00D958EF">
      <w:pPr>
        <w:pStyle w:val="Default"/>
        <w:rPr>
          <w:sz w:val="28"/>
          <w:szCs w:val="28"/>
        </w:rPr>
      </w:pPr>
      <w:r w:rsidRPr="006B769D">
        <w:rPr>
          <w:b/>
          <w:sz w:val="28"/>
          <w:szCs w:val="28"/>
        </w:rPr>
        <w:t>§ 8</w:t>
      </w:r>
      <w:r w:rsidRPr="00D958EF">
        <w:rPr>
          <w:sz w:val="28"/>
          <w:szCs w:val="28"/>
        </w:rPr>
        <w:t xml:space="preserve">. </w:t>
      </w:r>
    </w:p>
    <w:p w:rsidR="00703A37" w:rsidRDefault="00703A37" w:rsidP="00D958EF">
      <w:pPr>
        <w:pStyle w:val="Default"/>
        <w:rPr>
          <w:sz w:val="28"/>
          <w:szCs w:val="28"/>
        </w:rPr>
      </w:pPr>
      <w:r w:rsidRPr="00D958EF">
        <w:rPr>
          <w:sz w:val="28"/>
          <w:szCs w:val="28"/>
        </w:rPr>
        <w:t>Lokalrådet</w:t>
      </w:r>
      <w:r>
        <w:rPr>
          <w:sz w:val="28"/>
          <w:szCs w:val="28"/>
        </w:rPr>
        <w:t xml:space="preserve"> tegnes økonomisk ved formanden </w:t>
      </w:r>
      <w:r w:rsidRPr="00D958EF">
        <w:rPr>
          <w:sz w:val="28"/>
          <w:szCs w:val="28"/>
        </w:rPr>
        <w:t xml:space="preserve">/ næstformanden i forening med kassereren. </w:t>
      </w:r>
    </w:p>
    <w:p w:rsidR="00703A37" w:rsidRPr="00D958EF" w:rsidRDefault="00703A37" w:rsidP="00D958EF">
      <w:pPr>
        <w:pStyle w:val="Default"/>
        <w:rPr>
          <w:sz w:val="28"/>
          <w:szCs w:val="28"/>
        </w:rPr>
      </w:pPr>
    </w:p>
    <w:p w:rsidR="00703A37" w:rsidRDefault="00703A37" w:rsidP="00D958EF">
      <w:pPr>
        <w:pStyle w:val="Default"/>
        <w:rPr>
          <w:sz w:val="28"/>
          <w:szCs w:val="28"/>
        </w:rPr>
      </w:pPr>
      <w:r w:rsidRPr="00D958EF">
        <w:rPr>
          <w:sz w:val="28"/>
          <w:szCs w:val="28"/>
        </w:rPr>
        <w:t xml:space="preserve">Stk. 2. Lokalrådet hæfter </w:t>
      </w:r>
      <w:r>
        <w:rPr>
          <w:sz w:val="28"/>
          <w:szCs w:val="28"/>
        </w:rPr>
        <w:t xml:space="preserve">kun </w:t>
      </w:r>
      <w:r w:rsidRPr="00D958EF">
        <w:rPr>
          <w:sz w:val="28"/>
          <w:szCs w:val="28"/>
        </w:rPr>
        <w:t>for sine forpligtelser</w:t>
      </w:r>
      <w:r>
        <w:rPr>
          <w:sz w:val="28"/>
          <w:szCs w:val="28"/>
        </w:rPr>
        <w:t xml:space="preserve"> </w:t>
      </w:r>
      <w:r w:rsidRPr="00D958EF">
        <w:rPr>
          <w:sz w:val="28"/>
          <w:szCs w:val="28"/>
        </w:rPr>
        <w:t>med</w:t>
      </w:r>
      <w:r>
        <w:rPr>
          <w:sz w:val="28"/>
          <w:szCs w:val="28"/>
        </w:rPr>
        <w:t>,</w:t>
      </w:r>
      <w:r w:rsidRPr="00D958EF">
        <w:rPr>
          <w:sz w:val="28"/>
          <w:szCs w:val="28"/>
        </w:rPr>
        <w:t xml:space="preserve"> den i Lokalrådet til enhver tid hørende formue. </w:t>
      </w:r>
    </w:p>
    <w:p w:rsidR="00703A37" w:rsidRPr="00D958EF" w:rsidRDefault="00703A37" w:rsidP="00D958EF">
      <w:pPr>
        <w:pStyle w:val="Default"/>
        <w:rPr>
          <w:sz w:val="28"/>
          <w:szCs w:val="28"/>
        </w:rPr>
      </w:pPr>
    </w:p>
    <w:p w:rsidR="00703A37" w:rsidRDefault="00703A37" w:rsidP="00E9776E">
      <w:pPr>
        <w:pStyle w:val="Default"/>
        <w:rPr>
          <w:sz w:val="28"/>
          <w:szCs w:val="28"/>
        </w:rPr>
      </w:pPr>
      <w:r w:rsidRPr="00D958EF">
        <w:rPr>
          <w:sz w:val="28"/>
          <w:szCs w:val="28"/>
        </w:rPr>
        <w:t xml:space="preserve">Stk. 3. Der påhviler ikke Lokalrådets medlemmer eller borgerne i øvrigt nogen personlig og / eller solidarisk hæftelse for Lokalrådets forpligtelser. </w:t>
      </w:r>
      <w:r>
        <w:rPr>
          <w:sz w:val="28"/>
          <w:szCs w:val="28"/>
        </w:rPr>
        <w:t xml:space="preserve"> </w:t>
      </w:r>
    </w:p>
    <w:p w:rsidR="00703A37" w:rsidRDefault="00703A37" w:rsidP="00E9776E">
      <w:pPr>
        <w:pStyle w:val="Default"/>
        <w:rPr>
          <w:sz w:val="28"/>
          <w:szCs w:val="28"/>
        </w:rPr>
      </w:pPr>
    </w:p>
    <w:p w:rsidR="00703A37" w:rsidRDefault="00703A37" w:rsidP="00E9776E">
      <w:pPr>
        <w:pStyle w:val="Heading1"/>
        <w:rPr>
          <w:rFonts w:ascii="Verdana" w:hAnsi="Verdana"/>
          <w:b/>
        </w:rPr>
      </w:pPr>
      <w:r w:rsidRPr="00E9776E">
        <w:rPr>
          <w:rFonts w:ascii="Verdana" w:hAnsi="Verdana"/>
          <w:b/>
        </w:rPr>
        <w:t>Borgermøder</w:t>
      </w:r>
    </w:p>
    <w:p w:rsidR="00703A37" w:rsidRPr="00E9776E" w:rsidRDefault="00703A37" w:rsidP="00E9776E"/>
    <w:p w:rsidR="00703A37" w:rsidRPr="00E9776E" w:rsidRDefault="00703A37" w:rsidP="00E9776E">
      <w:pPr>
        <w:pStyle w:val="Default"/>
        <w:rPr>
          <w:b/>
          <w:sz w:val="28"/>
          <w:szCs w:val="28"/>
        </w:rPr>
      </w:pPr>
      <w:r w:rsidRPr="00E9776E">
        <w:rPr>
          <w:b/>
          <w:sz w:val="28"/>
          <w:szCs w:val="28"/>
        </w:rPr>
        <w:t xml:space="preserve">§ 9. </w:t>
      </w:r>
    </w:p>
    <w:p w:rsidR="00703A37" w:rsidRDefault="00703A37" w:rsidP="00D958EF">
      <w:pPr>
        <w:pStyle w:val="Default"/>
        <w:rPr>
          <w:sz w:val="28"/>
          <w:szCs w:val="28"/>
        </w:rPr>
      </w:pPr>
      <w:r w:rsidRPr="00D958EF">
        <w:rPr>
          <w:sz w:val="28"/>
          <w:szCs w:val="28"/>
        </w:rPr>
        <w:t>Der afholdes ordinære borgermøder i</w:t>
      </w:r>
      <w:r>
        <w:rPr>
          <w:sz w:val="28"/>
          <w:szCs w:val="28"/>
        </w:rPr>
        <w:t xml:space="preserve"> kalenderårets</w:t>
      </w:r>
      <w:r w:rsidRPr="00D958EF">
        <w:rPr>
          <w:sz w:val="28"/>
          <w:szCs w:val="28"/>
        </w:rPr>
        <w:t xml:space="preserve"> 1. kvartal. Indkaldelse hertil sker med mindst 2 ugers varsel</w:t>
      </w:r>
      <w:r>
        <w:rPr>
          <w:sz w:val="28"/>
          <w:szCs w:val="28"/>
        </w:rPr>
        <w:t xml:space="preserve"> ved lokal annoncering og</w:t>
      </w:r>
      <w:r w:rsidRPr="00D958EF">
        <w:rPr>
          <w:sz w:val="28"/>
          <w:szCs w:val="28"/>
        </w:rPr>
        <w:t xml:space="preserve"> </w:t>
      </w:r>
      <w:r>
        <w:rPr>
          <w:sz w:val="28"/>
          <w:szCs w:val="28"/>
        </w:rPr>
        <w:t>på Korup Lokalråds hjemmeside</w:t>
      </w:r>
      <w:r w:rsidRPr="00D958EF">
        <w:rPr>
          <w:sz w:val="28"/>
          <w:szCs w:val="28"/>
        </w:rPr>
        <w:t xml:space="preserve">. </w:t>
      </w:r>
    </w:p>
    <w:p w:rsidR="00703A37" w:rsidRDefault="00703A37" w:rsidP="00D958EF">
      <w:pPr>
        <w:pStyle w:val="Default"/>
        <w:rPr>
          <w:sz w:val="28"/>
          <w:szCs w:val="28"/>
        </w:rPr>
      </w:pPr>
    </w:p>
    <w:p w:rsidR="00703A37" w:rsidRPr="00D958EF" w:rsidRDefault="00703A37" w:rsidP="00D958EF">
      <w:pPr>
        <w:pStyle w:val="Default"/>
        <w:rPr>
          <w:sz w:val="28"/>
          <w:szCs w:val="28"/>
        </w:rPr>
      </w:pPr>
      <w:r w:rsidRPr="00D958EF">
        <w:rPr>
          <w:sz w:val="28"/>
          <w:szCs w:val="28"/>
        </w:rPr>
        <w:t xml:space="preserve">Med indkaldelsen til borgermødet angives mødets dagsorden. </w:t>
      </w:r>
    </w:p>
    <w:p w:rsidR="00703A37" w:rsidRPr="00D958EF" w:rsidRDefault="00703A37" w:rsidP="00D958EF">
      <w:pPr>
        <w:pStyle w:val="Default"/>
        <w:rPr>
          <w:sz w:val="28"/>
          <w:szCs w:val="28"/>
        </w:rPr>
      </w:pPr>
      <w:r w:rsidRPr="00D958EF">
        <w:rPr>
          <w:sz w:val="28"/>
          <w:szCs w:val="28"/>
        </w:rPr>
        <w:t xml:space="preserve">Det ordinære borgermøde skal have mindst flg. dagsorden: </w:t>
      </w:r>
    </w:p>
    <w:p w:rsidR="00703A37" w:rsidRPr="00D958EF" w:rsidRDefault="00703A37" w:rsidP="00D958EF">
      <w:pPr>
        <w:pStyle w:val="Default"/>
        <w:rPr>
          <w:sz w:val="28"/>
          <w:szCs w:val="28"/>
        </w:rPr>
      </w:pPr>
      <w:r w:rsidRPr="00D958EF">
        <w:rPr>
          <w:sz w:val="28"/>
          <w:szCs w:val="28"/>
        </w:rPr>
        <w:t xml:space="preserve">1. Valg af dirigent. </w:t>
      </w:r>
    </w:p>
    <w:p w:rsidR="00703A37" w:rsidRPr="00D958EF" w:rsidRDefault="00703A37" w:rsidP="00D958EF">
      <w:pPr>
        <w:pStyle w:val="Default"/>
        <w:rPr>
          <w:sz w:val="28"/>
          <w:szCs w:val="28"/>
        </w:rPr>
      </w:pPr>
      <w:r w:rsidRPr="00D958EF">
        <w:rPr>
          <w:sz w:val="28"/>
          <w:szCs w:val="28"/>
        </w:rPr>
        <w:t xml:space="preserve">2. Formandens beretning. </w:t>
      </w:r>
    </w:p>
    <w:p w:rsidR="00703A37" w:rsidRPr="00D958EF" w:rsidRDefault="00703A37" w:rsidP="00D958EF">
      <w:pPr>
        <w:pStyle w:val="Default"/>
        <w:rPr>
          <w:sz w:val="28"/>
          <w:szCs w:val="28"/>
        </w:rPr>
      </w:pPr>
      <w:r w:rsidRPr="00D958EF">
        <w:rPr>
          <w:sz w:val="28"/>
          <w:szCs w:val="28"/>
        </w:rPr>
        <w:t xml:space="preserve">3. Det reviderede regnskab forelægges til godkendelse. </w:t>
      </w:r>
    </w:p>
    <w:p w:rsidR="00703A37" w:rsidRPr="00D958EF" w:rsidRDefault="00703A37" w:rsidP="00D958EF">
      <w:pPr>
        <w:pStyle w:val="Default"/>
        <w:rPr>
          <w:sz w:val="28"/>
          <w:szCs w:val="28"/>
        </w:rPr>
      </w:pPr>
      <w:r w:rsidRPr="00D958EF">
        <w:rPr>
          <w:sz w:val="28"/>
          <w:szCs w:val="28"/>
        </w:rPr>
        <w:t xml:space="preserve">4. Forslag til planer for det kommende år. </w:t>
      </w:r>
    </w:p>
    <w:p w:rsidR="00703A37" w:rsidRPr="00D958EF" w:rsidRDefault="00703A37" w:rsidP="00FE4D25">
      <w:pPr>
        <w:pStyle w:val="Default"/>
        <w:tabs>
          <w:tab w:val="left" w:pos="360"/>
        </w:tabs>
        <w:rPr>
          <w:sz w:val="28"/>
          <w:szCs w:val="28"/>
        </w:rPr>
      </w:pPr>
      <w:r w:rsidRPr="00D958EF">
        <w:rPr>
          <w:sz w:val="28"/>
          <w:szCs w:val="28"/>
        </w:rPr>
        <w:t xml:space="preserve">6. Behandling af indkomne forslag. (Skal være formanden i hænde </w:t>
      </w:r>
      <w:r>
        <w:rPr>
          <w:sz w:val="28"/>
          <w:szCs w:val="28"/>
        </w:rPr>
        <w:tab/>
        <w:t xml:space="preserve"> </w:t>
      </w:r>
      <w:r w:rsidRPr="00D958EF">
        <w:rPr>
          <w:sz w:val="28"/>
          <w:szCs w:val="28"/>
        </w:rPr>
        <w:t xml:space="preserve">senest 1 </w:t>
      </w:r>
      <w:r>
        <w:rPr>
          <w:sz w:val="28"/>
          <w:szCs w:val="28"/>
        </w:rPr>
        <w:t xml:space="preserve">uge før mødet). </w:t>
      </w:r>
    </w:p>
    <w:p w:rsidR="00703A37" w:rsidRPr="00D958EF" w:rsidRDefault="00703A37" w:rsidP="00D958EF">
      <w:pPr>
        <w:pStyle w:val="Default"/>
        <w:rPr>
          <w:sz w:val="28"/>
          <w:szCs w:val="28"/>
        </w:rPr>
      </w:pPr>
      <w:r>
        <w:rPr>
          <w:sz w:val="28"/>
          <w:szCs w:val="28"/>
        </w:rPr>
        <w:t>7</w:t>
      </w:r>
      <w:r w:rsidRPr="00D958EF">
        <w:rPr>
          <w:sz w:val="28"/>
          <w:szCs w:val="28"/>
        </w:rPr>
        <w:t xml:space="preserve">. Valg af rådsmedlemmer i henhold til vedtægterne. </w:t>
      </w:r>
    </w:p>
    <w:p w:rsidR="00703A37" w:rsidRPr="00D958EF" w:rsidRDefault="00703A37" w:rsidP="00D958EF">
      <w:pPr>
        <w:pStyle w:val="Default"/>
        <w:rPr>
          <w:sz w:val="28"/>
          <w:szCs w:val="28"/>
        </w:rPr>
      </w:pPr>
      <w:r>
        <w:rPr>
          <w:sz w:val="28"/>
          <w:szCs w:val="28"/>
        </w:rPr>
        <w:t>8</w:t>
      </w:r>
      <w:r w:rsidRPr="00D958EF">
        <w:rPr>
          <w:sz w:val="28"/>
          <w:szCs w:val="28"/>
        </w:rPr>
        <w:t xml:space="preserve">. Valg af 2 suppleanter. </w:t>
      </w:r>
    </w:p>
    <w:p w:rsidR="00703A37" w:rsidRPr="00D958EF" w:rsidRDefault="00703A37" w:rsidP="00D958EF">
      <w:pPr>
        <w:pStyle w:val="Default"/>
        <w:rPr>
          <w:sz w:val="28"/>
          <w:szCs w:val="28"/>
        </w:rPr>
      </w:pPr>
      <w:r>
        <w:rPr>
          <w:sz w:val="28"/>
          <w:szCs w:val="28"/>
        </w:rPr>
        <w:t>9. Valg af 2 revisorer.</w:t>
      </w:r>
    </w:p>
    <w:p w:rsidR="00703A37" w:rsidRDefault="00703A37" w:rsidP="00D958EF">
      <w:pPr>
        <w:pStyle w:val="Default"/>
        <w:rPr>
          <w:sz w:val="28"/>
          <w:szCs w:val="28"/>
        </w:rPr>
      </w:pPr>
      <w:r>
        <w:rPr>
          <w:sz w:val="28"/>
          <w:szCs w:val="28"/>
        </w:rPr>
        <w:t>10</w:t>
      </w:r>
      <w:r w:rsidRPr="00D958EF">
        <w:rPr>
          <w:sz w:val="28"/>
          <w:szCs w:val="28"/>
        </w:rPr>
        <w:t xml:space="preserve">. Eventuelt. </w:t>
      </w:r>
    </w:p>
    <w:p w:rsidR="00703A37" w:rsidRPr="00D958EF" w:rsidRDefault="00703A37" w:rsidP="00D958EF">
      <w:pPr>
        <w:pStyle w:val="Default"/>
        <w:rPr>
          <w:sz w:val="28"/>
          <w:szCs w:val="28"/>
        </w:rPr>
      </w:pPr>
    </w:p>
    <w:p w:rsidR="00703A37" w:rsidRDefault="00703A37" w:rsidP="00E9776E">
      <w:pPr>
        <w:pStyle w:val="Default"/>
        <w:rPr>
          <w:sz w:val="28"/>
          <w:szCs w:val="28"/>
        </w:rPr>
      </w:pPr>
      <w:r w:rsidRPr="00D958EF">
        <w:rPr>
          <w:sz w:val="28"/>
          <w:szCs w:val="28"/>
        </w:rPr>
        <w:t xml:space="preserve">Stk. 2. Enhver borger eller anden interessent, jvf. § 1, kan fremsætte forslag, som ønskes behandlet på borgermødet. Forslag afgives skriftligt og med forslagsstillerens underskrift til formanden senest 1 uge inden borgermødets afholdelse. </w:t>
      </w:r>
    </w:p>
    <w:p w:rsidR="00703A37" w:rsidRDefault="00703A37" w:rsidP="00E9776E">
      <w:pPr>
        <w:pStyle w:val="Default"/>
        <w:rPr>
          <w:sz w:val="28"/>
          <w:szCs w:val="28"/>
        </w:rPr>
      </w:pPr>
    </w:p>
    <w:p w:rsidR="00703A37" w:rsidRDefault="00703A37" w:rsidP="00E9776E">
      <w:pPr>
        <w:pStyle w:val="Default"/>
        <w:rPr>
          <w:sz w:val="28"/>
          <w:szCs w:val="28"/>
        </w:rPr>
      </w:pPr>
      <w:r w:rsidRPr="00E9776E">
        <w:rPr>
          <w:sz w:val="28"/>
          <w:szCs w:val="28"/>
        </w:rPr>
        <w:t xml:space="preserve">Stk. 3. Borgermødets beslutninger træffes ved almindelig stemmeflerhed. </w:t>
      </w:r>
    </w:p>
    <w:p w:rsidR="00703A37" w:rsidRPr="00E9776E" w:rsidRDefault="00703A37" w:rsidP="00E9776E">
      <w:pPr>
        <w:pStyle w:val="Default"/>
        <w:rPr>
          <w:sz w:val="28"/>
          <w:szCs w:val="28"/>
        </w:rPr>
      </w:pPr>
    </w:p>
    <w:p w:rsidR="00703A37" w:rsidRPr="00E9776E" w:rsidRDefault="00703A37" w:rsidP="00D958EF">
      <w:pPr>
        <w:pStyle w:val="Default"/>
        <w:rPr>
          <w:sz w:val="28"/>
          <w:szCs w:val="28"/>
        </w:rPr>
      </w:pPr>
      <w:r w:rsidRPr="00E9776E">
        <w:rPr>
          <w:sz w:val="28"/>
          <w:szCs w:val="28"/>
        </w:rPr>
        <w:t xml:space="preserve">Stk. 4. Der kan ikke stemmes ved fuldmagt. </w:t>
      </w:r>
    </w:p>
    <w:p w:rsidR="00703A37" w:rsidRDefault="00703A37" w:rsidP="00D958EF">
      <w:pPr>
        <w:pStyle w:val="Default"/>
        <w:rPr>
          <w:sz w:val="28"/>
          <w:szCs w:val="28"/>
        </w:rPr>
      </w:pPr>
    </w:p>
    <w:p w:rsidR="00703A37" w:rsidRDefault="00703A37" w:rsidP="00D958EF">
      <w:pPr>
        <w:pStyle w:val="Default"/>
        <w:rPr>
          <w:sz w:val="28"/>
          <w:szCs w:val="28"/>
        </w:rPr>
      </w:pPr>
      <w:r w:rsidRPr="00E9776E">
        <w:rPr>
          <w:sz w:val="28"/>
          <w:szCs w:val="28"/>
        </w:rPr>
        <w:t xml:space="preserve">Stk. 5. Sekretæren fører borgermødets forhandlingsprotokol, som underskrives af formanden og dirigenten. </w:t>
      </w:r>
    </w:p>
    <w:p w:rsidR="00703A37" w:rsidRPr="00E9776E" w:rsidRDefault="00703A37" w:rsidP="00D958EF">
      <w:pPr>
        <w:pStyle w:val="Default"/>
        <w:rPr>
          <w:sz w:val="28"/>
          <w:szCs w:val="28"/>
        </w:rPr>
      </w:pPr>
    </w:p>
    <w:p w:rsidR="00703A37" w:rsidRPr="00E9776E" w:rsidRDefault="00703A37" w:rsidP="00D958EF">
      <w:pPr>
        <w:pStyle w:val="Default"/>
        <w:rPr>
          <w:sz w:val="28"/>
          <w:szCs w:val="28"/>
        </w:rPr>
      </w:pPr>
      <w:r w:rsidRPr="00E9776E">
        <w:rPr>
          <w:b/>
          <w:sz w:val="28"/>
          <w:szCs w:val="28"/>
        </w:rPr>
        <w:t>§ 10</w:t>
      </w:r>
      <w:r w:rsidRPr="00E9776E">
        <w:rPr>
          <w:sz w:val="28"/>
          <w:szCs w:val="28"/>
        </w:rPr>
        <w:t xml:space="preserve">. </w:t>
      </w:r>
    </w:p>
    <w:p w:rsidR="00703A37" w:rsidRDefault="00703A37" w:rsidP="00D958EF">
      <w:pPr>
        <w:pStyle w:val="Default"/>
        <w:rPr>
          <w:sz w:val="28"/>
          <w:szCs w:val="28"/>
        </w:rPr>
      </w:pPr>
      <w:r w:rsidRPr="00E9776E">
        <w:rPr>
          <w:sz w:val="28"/>
          <w:szCs w:val="28"/>
        </w:rPr>
        <w:t xml:space="preserve">Ekstraordinært borgermøde kan indkaldes efter Lokalrådets beslutning. </w:t>
      </w:r>
    </w:p>
    <w:p w:rsidR="00703A37" w:rsidRPr="00E9776E" w:rsidRDefault="00703A37" w:rsidP="00D958EF">
      <w:pPr>
        <w:pStyle w:val="Default"/>
        <w:rPr>
          <w:sz w:val="28"/>
          <w:szCs w:val="28"/>
        </w:rPr>
      </w:pPr>
    </w:p>
    <w:p w:rsidR="00703A37" w:rsidRDefault="00703A37" w:rsidP="00D958EF">
      <w:pPr>
        <w:pStyle w:val="Default"/>
        <w:rPr>
          <w:sz w:val="28"/>
          <w:szCs w:val="28"/>
        </w:rPr>
      </w:pPr>
      <w:r w:rsidRPr="00E9776E">
        <w:rPr>
          <w:sz w:val="28"/>
          <w:szCs w:val="28"/>
        </w:rPr>
        <w:t xml:space="preserve">Stk. 2. Ekstraordinært borgermøde skal indkaldes, hvis mindst 25 stemmeberettigede borgere fra lokalområdet med deres underskrift og med angivelse af dagsorden over for formanden udtrykker ønske om det. Der skal herefter indkaldes til afholdelse af borgermødet senest 4 uger efter, at formanden har modtaget ønske herom. </w:t>
      </w:r>
    </w:p>
    <w:p w:rsidR="00703A37" w:rsidRPr="00E9776E" w:rsidRDefault="00703A37" w:rsidP="00D958EF">
      <w:pPr>
        <w:pStyle w:val="Default"/>
        <w:rPr>
          <w:sz w:val="28"/>
          <w:szCs w:val="28"/>
        </w:rPr>
      </w:pPr>
    </w:p>
    <w:p w:rsidR="00703A37" w:rsidRPr="00E9776E" w:rsidRDefault="00703A37" w:rsidP="00D958EF">
      <w:pPr>
        <w:pStyle w:val="Default"/>
        <w:rPr>
          <w:sz w:val="28"/>
          <w:szCs w:val="28"/>
        </w:rPr>
      </w:pPr>
      <w:r w:rsidRPr="00E9776E">
        <w:rPr>
          <w:sz w:val="28"/>
          <w:szCs w:val="28"/>
        </w:rPr>
        <w:t xml:space="preserve">Stk. 3. Reglerne for ordinære borgermøder finder tilsvarende anvendelse ved et ekstraordinært borgermøde. </w:t>
      </w:r>
    </w:p>
    <w:p w:rsidR="00703A37" w:rsidRDefault="00703A37" w:rsidP="00E40F9A">
      <w:pPr>
        <w:pStyle w:val="Heading1"/>
        <w:rPr>
          <w:rFonts w:ascii="Verdana" w:hAnsi="Verdana"/>
          <w:b/>
        </w:rPr>
      </w:pPr>
    </w:p>
    <w:p w:rsidR="00703A37" w:rsidRPr="00E40F9A" w:rsidRDefault="00703A37" w:rsidP="00E40F9A">
      <w:pPr>
        <w:pStyle w:val="Heading1"/>
        <w:rPr>
          <w:rFonts w:ascii="Verdana" w:hAnsi="Verdana"/>
          <w:b/>
        </w:rPr>
      </w:pPr>
      <w:r w:rsidRPr="00E40F9A">
        <w:rPr>
          <w:rFonts w:ascii="Verdana" w:hAnsi="Verdana"/>
          <w:b/>
        </w:rPr>
        <w:t xml:space="preserve">Vedtægtsændringer </w:t>
      </w:r>
      <w:r>
        <w:rPr>
          <w:rFonts w:ascii="Verdana" w:hAnsi="Verdana"/>
          <w:b/>
        </w:rPr>
        <w:t>og opløsning af lokalrådet</w:t>
      </w:r>
    </w:p>
    <w:p w:rsidR="00703A37" w:rsidRDefault="00703A37" w:rsidP="00D958EF">
      <w:pPr>
        <w:pStyle w:val="Default"/>
        <w:rPr>
          <w:sz w:val="28"/>
          <w:szCs w:val="28"/>
        </w:rPr>
      </w:pPr>
    </w:p>
    <w:p w:rsidR="00703A37" w:rsidRDefault="00703A37" w:rsidP="00D958EF">
      <w:pPr>
        <w:pStyle w:val="Default"/>
        <w:rPr>
          <w:sz w:val="28"/>
          <w:szCs w:val="28"/>
        </w:rPr>
      </w:pPr>
      <w:r w:rsidRPr="00E40F9A">
        <w:rPr>
          <w:b/>
          <w:sz w:val="28"/>
          <w:szCs w:val="28"/>
        </w:rPr>
        <w:t>§ 11</w:t>
      </w:r>
      <w:r w:rsidRPr="00E9776E">
        <w:rPr>
          <w:sz w:val="28"/>
          <w:szCs w:val="28"/>
        </w:rPr>
        <w:t xml:space="preserve">. </w:t>
      </w:r>
    </w:p>
    <w:p w:rsidR="00703A37" w:rsidRDefault="00703A37" w:rsidP="00D958EF">
      <w:pPr>
        <w:pStyle w:val="Default"/>
        <w:rPr>
          <w:sz w:val="28"/>
          <w:szCs w:val="28"/>
        </w:rPr>
      </w:pPr>
      <w:r w:rsidRPr="00E9776E">
        <w:rPr>
          <w:sz w:val="28"/>
          <w:szCs w:val="28"/>
        </w:rPr>
        <w:t xml:space="preserve">Ændring af vedtægterne kan kun ske i forbindelse med et ordinært borgermøde. Forslag til vedtægtsændringer skal offentliggøres ved lokal annoncering og </w:t>
      </w:r>
      <w:r>
        <w:rPr>
          <w:sz w:val="28"/>
          <w:szCs w:val="28"/>
        </w:rPr>
        <w:t>på Korup Lokalråds hjemmeside,</w:t>
      </w:r>
      <w:r w:rsidRPr="00E9776E">
        <w:rPr>
          <w:sz w:val="28"/>
          <w:szCs w:val="28"/>
        </w:rPr>
        <w:t xml:space="preserve"> senest 2 uger før borgermødet sammen med indkaldelsen til mødet. Forslagene skal desuden foreligge skriftligt til information på selve borgermødet. </w:t>
      </w:r>
    </w:p>
    <w:p w:rsidR="00703A37" w:rsidRPr="00E9776E" w:rsidRDefault="00703A37" w:rsidP="00D958EF">
      <w:pPr>
        <w:pStyle w:val="Default"/>
        <w:rPr>
          <w:sz w:val="28"/>
          <w:szCs w:val="28"/>
        </w:rPr>
      </w:pPr>
    </w:p>
    <w:p w:rsidR="00703A37" w:rsidRDefault="00703A37" w:rsidP="00D958EF">
      <w:pPr>
        <w:pStyle w:val="Default"/>
        <w:rPr>
          <w:sz w:val="28"/>
          <w:szCs w:val="28"/>
        </w:rPr>
      </w:pPr>
      <w:r w:rsidRPr="00E9776E">
        <w:rPr>
          <w:sz w:val="28"/>
          <w:szCs w:val="28"/>
        </w:rPr>
        <w:t xml:space="preserve">Stk. 2. Vedtægtsændringer kræver, at mindst 2/3 af de afgivne stemmer er for vedtægtsændringen. </w:t>
      </w:r>
    </w:p>
    <w:p w:rsidR="00703A37" w:rsidRPr="00E9776E" w:rsidRDefault="00703A37" w:rsidP="00D958EF">
      <w:pPr>
        <w:pStyle w:val="Default"/>
        <w:rPr>
          <w:sz w:val="28"/>
          <w:szCs w:val="28"/>
        </w:rPr>
      </w:pPr>
    </w:p>
    <w:p w:rsidR="00703A37" w:rsidRPr="00717C51" w:rsidRDefault="00703A37" w:rsidP="00D958EF">
      <w:pPr>
        <w:pStyle w:val="Default"/>
        <w:rPr>
          <w:b/>
          <w:sz w:val="28"/>
          <w:szCs w:val="28"/>
        </w:rPr>
      </w:pPr>
      <w:r w:rsidRPr="00717C51">
        <w:rPr>
          <w:b/>
          <w:sz w:val="28"/>
          <w:szCs w:val="28"/>
        </w:rPr>
        <w:t xml:space="preserve">§ 12. </w:t>
      </w:r>
    </w:p>
    <w:p w:rsidR="00703A37" w:rsidRDefault="00703A37" w:rsidP="00D958EF">
      <w:pPr>
        <w:pStyle w:val="Default"/>
        <w:rPr>
          <w:sz w:val="28"/>
          <w:szCs w:val="28"/>
        </w:rPr>
      </w:pPr>
      <w:r w:rsidRPr="00E9776E">
        <w:rPr>
          <w:sz w:val="28"/>
          <w:szCs w:val="28"/>
        </w:rPr>
        <w:t xml:space="preserve">Opløsning af </w:t>
      </w:r>
      <w:r>
        <w:rPr>
          <w:sz w:val="28"/>
          <w:szCs w:val="28"/>
        </w:rPr>
        <w:t>Korup Lokalråd</w:t>
      </w:r>
      <w:r w:rsidRPr="00E9776E">
        <w:rPr>
          <w:sz w:val="28"/>
          <w:szCs w:val="28"/>
        </w:rPr>
        <w:t xml:space="preserve"> kan kun ske, hvis det besluttes på to efter hinanden følgende borgermøder. </w:t>
      </w:r>
    </w:p>
    <w:p w:rsidR="00703A37" w:rsidRPr="00E9776E" w:rsidRDefault="00703A37" w:rsidP="00D958EF">
      <w:pPr>
        <w:pStyle w:val="Default"/>
        <w:rPr>
          <w:sz w:val="28"/>
          <w:szCs w:val="28"/>
        </w:rPr>
      </w:pPr>
    </w:p>
    <w:p w:rsidR="00703A37" w:rsidRDefault="00703A37" w:rsidP="00D958EF">
      <w:pPr>
        <w:pStyle w:val="Default"/>
        <w:rPr>
          <w:sz w:val="28"/>
          <w:szCs w:val="28"/>
        </w:rPr>
      </w:pPr>
      <w:r w:rsidRPr="00E9776E">
        <w:rPr>
          <w:sz w:val="28"/>
          <w:szCs w:val="28"/>
        </w:rPr>
        <w:t xml:space="preserve">Stk. 2. Disse møder skal afholdes med højst 2 måneders mellemrum. </w:t>
      </w:r>
    </w:p>
    <w:p w:rsidR="00703A37" w:rsidRPr="00E9776E" w:rsidRDefault="00703A37" w:rsidP="00D958EF">
      <w:pPr>
        <w:pStyle w:val="Default"/>
        <w:rPr>
          <w:sz w:val="28"/>
          <w:szCs w:val="28"/>
        </w:rPr>
      </w:pPr>
    </w:p>
    <w:p w:rsidR="00703A37" w:rsidRPr="00A956C9" w:rsidRDefault="00703A37" w:rsidP="00717C51">
      <w:pPr>
        <w:pStyle w:val="Default"/>
        <w:rPr>
          <w:sz w:val="36"/>
          <w:szCs w:val="36"/>
        </w:rPr>
      </w:pPr>
      <w:r w:rsidRPr="00E9776E">
        <w:rPr>
          <w:sz w:val="28"/>
          <w:szCs w:val="28"/>
        </w:rPr>
        <w:t xml:space="preserve">Stk. 3. Ved beslutning om opløsning af Lokalrådet skal der samtidigt træffes beslutning om anvendelsen af Lokalrådets eventuelle formue. Herunder skal Lokalrådet sikre, at formuen </w:t>
      </w:r>
      <w:r>
        <w:rPr>
          <w:sz w:val="28"/>
          <w:szCs w:val="28"/>
        </w:rPr>
        <w:t>a</w:t>
      </w:r>
      <w:r w:rsidRPr="00E9776E">
        <w:rPr>
          <w:sz w:val="28"/>
          <w:szCs w:val="28"/>
        </w:rPr>
        <w:t>nvendes til almennyttige formål, som kommer lokalsamfundets borgere i Korup til gode</w:t>
      </w:r>
      <w:r>
        <w:rPr>
          <w:sz w:val="23"/>
          <w:szCs w:val="23"/>
        </w:rPr>
        <w:t>.</w:t>
      </w:r>
      <w:bookmarkStart w:id="0" w:name="_GoBack"/>
      <w:bookmarkEnd w:id="0"/>
    </w:p>
    <w:sectPr w:rsidR="00703A37" w:rsidRPr="00A956C9" w:rsidSect="00717C51">
      <w:pgSz w:w="11906" w:h="16838"/>
      <w:pgMar w:top="147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A37" w:rsidRDefault="00703A37" w:rsidP="00A956C9">
      <w:pPr>
        <w:spacing w:after="0" w:line="240" w:lineRule="auto"/>
      </w:pPr>
      <w:r>
        <w:separator/>
      </w:r>
    </w:p>
  </w:endnote>
  <w:endnote w:type="continuationSeparator" w:id="0">
    <w:p w:rsidR="00703A37" w:rsidRDefault="00703A37" w:rsidP="00A95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A37" w:rsidRDefault="00703A37" w:rsidP="00A956C9">
      <w:pPr>
        <w:spacing w:after="0" w:line="240" w:lineRule="auto"/>
      </w:pPr>
      <w:r>
        <w:separator/>
      </w:r>
    </w:p>
  </w:footnote>
  <w:footnote w:type="continuationSeparator" w:id="0">
    <w:p w:rsidR="00703A37" w:rsidRDefault="00703A37" w:rsidP="00A956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13F84"/>
    <w:multiLevelType w:val="hybridMultilevel"/>
    <w:tmpl w:val="F43671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2AA5721"/>
    <w:multiLevelType w:val="hybridMultilevel"/>
    <w:tmpl w:val="AC8CEB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817"/>
    <w:rsid w:val="00183F5F"/>
    <w:rsid w:val="002C1C1F"/>
    <w:rsid w:val="004A23CD"/>
    <w:rsid w:val="00521CC5"/>
    <w:rsid w:val="0056612C"/>
    <w:rsid w:val="005C5F15"/>
    <w:rsid w:val="005D7817"/>
    <w:rsid w:val="006B769D"/>
    <w:rsid w:val="00703A37"/>
    <w:rsid w:val="00717C51"/>
    <w:rsid w:val="009431EB"/>
    <w:rsid w:val="00955944"/>
    <w:rsid w:val="00A4047E"/>
    <w:rsid w:val="00A5088A"/>
    <w:rsid w:val="00A710BF"/>
    <w:rsid w:val="00A956C9"/>
    <w:rsid w:val="00A97E08"/>
    <w:rsid w:val="00B53E8C"/>
    <w:rsid w:val="00C355E3"/>
    <w:rsid w:val="00CB727B"/>
    <w:rsid w:val="00D958EF"/>
    <w:rsid w:val="00DC4907"/>
    <w:rsid w:val="00E40F9A"/>
    <w:rsid w:val="00E60C0F"/>
    <w:rsid w:val="00E9776E"/>
    <w:rsid w:val="00F11DFC"/>
    <w:rsid w:val="00F54971"/>
    <w:rsid w:val="00F76B25"/>
    <w:rsid w:val="00FE4D25"/>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7B"/>
    <w:pPr>
      <w:spacing w:after="160" w:line="259" w:lineRule="auto"/>
    </w:pPr>
    <w:rPr>
      <w:lang w:eastAsia="en-US"/>
    </w:rPr>
  </w:style>
  <w:style w:type="paragraph" w:styleId="Heading1">
    <w:name w:val="heading 1"/>
    <w:basedOn w:val="Normal"/>
    <w:next w:val="Normal"/>
    <w:link w:val="Heading1Char"/>
    <w:uiPriority w:val="99"/>
    <w:qFormat/>
    <w:rsid w:val="00D958EF"/>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8EF"/>
    <w:rPr>
      <w:rFonts w:ascii="Calibri Light" w:hAnsi="Calibri Light" w:cs="Times New Roman"/>
      <w:color w:val="2E74B5"/>
      <w:sz w:val="32"/>
      <w:szCs w:val="32"/>
    </w:rPr>
  </w:style>
  <w:style w:type="paragraph" w:styleId="Header">
    <w:name w:val="header"/>
    <w:basedOn w:val="Normal"/>
    <w:link w:val="HeaderChar"/>
    <w:uiPriority w:val="99"/>
    <w:rsid w:val="00A956C9"/>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956C9"/>
    <w:rPr>
      <w:rFonts w:cs="Times New Roman"/>
    </w:rPr>
  </w:style>
  <w:style w:type="paragraph" w:styleId="Footer">
    <w:name w:val="footer"/>
    <w:basedOn w:val="Normal"/>
    <w:link w:val="FooterChar"/>
    <w:uiPriority w:val="99"/>
    <w:rsid w:val="00A956C9"/>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956C9"/>
    <w:rPr>
      <w:rFonts w:cs="Times New Roman"/>
    </w:rPr>
  </w:style>
  <w:style w:type="paragraph" w:customStyle="1" w:styleId="Default">
    <w:name w:val="Default"/>
    <w:uiPriority w:val="99"/>
    <w:rsid w:val="00D958EF"/>
    <w:pPr>
      <w:autoSpaceDE w:val="0"/>
      <w:autoSpaceDN w:val="0"/>
      <w:adjustRightInd w:val="0"/>
    </w:pPr>
    <w:rPr>
      <w:rFonts w:ascii="Verdana" w:hAnsi="Verdana" w:cs="Verda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dk/url?sa=i&amp;rct=j&amp;q=&amp;esrc=s&amp;source=images&amp;cd=&amp;cad=rja&amp;uact=8&amp;ved=0ahUKEwjD5tSn8aHSAhVLIcAKHTelA9cQjRwIBw&amp;url=http://www.tsan.dk/love-og-regler.html&amp;psig=AFQjCNFNu_nMLxgcOgNdY0j0TaJlRSqR0A&amp;ust=1487790397434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6</Pages>
  <Words>921</Words>
  <Characters>5620</Characters>
  <Application>Microsoft Office Outlook</Application>
  <DocSecurity>0</DocSecurity>
  <Lines>0</Lines>
  <Paragraphs>0</Paragraphs>
  <ScaleCrop>false</ScaleCrop>
  <Company>Tietgen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Dyrelund Gemmer</dc:creator>
  <cp:keywords/>
  <dc:description/>
  <cp:lastModifiedBy>bf</cp:lastModifiedBy>
  <cp:revision>6</cp:revision>
  <dcterms:created xsi:type="dcterms:W3CDTF">2017-03-12T06:34:00Z</dcterms:created>
  <dcterms:modified xsi:type="dcterms:W3CDTF">2017-03-12T06:57:00Z</dcterms:modified>
</cp:coreProperties>
</file>